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1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>Положения</w:t>
      </w:r>
      <w:r w:rsidRPr="0015447A">
        <w:rPr>
          <w:rFonts w:ascii="Times New Roman" w:hAnsi="Times New Roman" w:cs="Arial"/>
          <w:b/>
          <w:sz w:val="28"/>
          <w:szCs w:val="28"/>
          <w:lang w:eastAsia="ru-RU"/>
        </w:rPr>
        <w:t xml:space="preserve"> Федерального закона от 12.02.1998 N 28-ФЗ "О гражданской обороне"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B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 xml:space="preserve">1. Органы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исполнительной власти субъектов Российской Федерации</w:t>
      </w:r>
      <w:r w:rsidRPr="0015447A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в пределах своих полномочий создают и поддерживают в состоянии готовности силы и средства гражданской обороны;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организуют подготовку населения в области гражданской обороны;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планируют мероприятия по поддержанию устойчивого функционирования организаций в военное время;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 xml:space="preserve">2.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Органы местного самоуправления самостоятельно</w:t>
      </w:r>
      <w:r w:rsidRPr="0015447A">
        <w:rPr>
          <w:rFonts w:ascii="Times New Roman" w:hAnsi="Times New Roman" w:cs="Arial"/>
          <w:sz w:val="28"/>
          <w:szCs w:val="28"/>
          <w:lang w:eastAsia="ru-RU"/>
        </w:rPr>
        <w:t xml:space="preserve"> в пределах границ муниципальных образований: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проводят подготовку населения в области гражданской обороны;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 xml:space="preserve">проводят мероприятия по подготовке к эвакуации населения, </w:t>
      </w:r>
      <w:r w:rsidRPr="0015447A">
        <w:rPr>
          <w:rFonts w:ascii="Times New Roman" w:hAnsi="Times New Roman" w:cs="Arial"/>
          <w:sz w:val="28"/>
          <w:szCs w:val="28"/>
          <w:lang w:eastAsia="ru-RU"/>
        </w:rPr>
        <w:lastRenderedPageBreak/>
        <w:t>материальных и культурных ценностей в безопасные районы;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5D4E14" w:rsidRPr="0015447A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15447A">
        <w:rPr>
          <w:rFonts w:ascii="Times New Roman" w:hAnsi="Times New Roman" w:cs="Arial"/>
          <w:sz w:val="28"/>
          <w:szCs w:val="28"/>
          <w:lang w:eastAsia="ru-RU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5D4E1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Статья 9. Полномочия организаций в области гражданской обороны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1.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Организации</w:t>
      </w: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планируют и организуют проведение мероприятий по гражданской обороне;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проводят мероприятия по поддержанию своего устойчивого функционирования в военное время;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осуществляют подготовку своих работников в области гражданской обороны;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FD1BA4">
        <w:rPr>
          <w:rFonts w:ascii="Times New Roman" w:hAnsi="Times New Roman" w:cs="Arial"/>
          <w:sz w:val="28"/>
          <w:szCs w:val="28"/>
          <w:lang w:eastAsia="ru-RU"/>
        </w:rP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  <w:proofErr w:type="gramEnd"/>
    </w:p>
    <w:p w:rsidR="005D4E14" w:rsidRPr="00FD1BA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5D4E1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3.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5D4E14" w:rsidRDefault="005D4E14" w:rsidP="005D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675431" w:rsidRDefault="00675431">
      <w:bookmarkStart w:id="0" w:name="_GoBack"/>
      <w:bookmarkEnd w:id="0"/>
    </w:p>
    <w:sectPr w:rsidR="006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5D4E14"/>
    <w:rsid w:val="00675431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2017-06-02T09:45:00Z</dcterms:created>
  <dcterms:modified xsi:type="dcterms:W3CDTF">2017-06-02T09:49:00Z</dcterms:modified>
</cp:coreProperties>
</file>