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________________</w:t>
      </w:r>
      <w:r>
        <w:rPr>
          <w:rFonts w:hint="default"/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/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rFonts w:hint="default"/>
          <w:sz w:val="28"/>
          <w:szCs w:val="28"/>
        </w:rPr>
        <w:t xml:space="preserve">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>
      <w:pPr>
        <w:pStyle w:val="2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</w:t>
      </w:r>
      <w:r>
        <w:rPr>
          <w:rFonts w:hint="default"/>
          <w:b w:val="0"/>
          <w:sz w:val="28"/>
          <w:szCs w:val="28"/>
        </w:rPr>
        <w:t xml:space="preserve">решением Дмитровского районного Совета народных депутатов от </w:t>
      </w:r>
      <w:r>
        <w:rPr>
          <w:rFonts w:hint="default"/>
          <w:b w:val="0"/>
          <w:sz w:val="28"/>
          <w:szCs w:val="28"/>
          <w:lang w:val="ru-RU"/>
        </w:rPr>
        <w:t>28 февраля</w:t>
      </w:r>
      <w:r>
        <w:rPr>
          <w:rFonts w:hint="default"/>
          <w:b w:val="0"/>
          <w:sz w:val="28"/>
          <w:szCs w:val="28"/>
        </w:rPr>
        <w:t xml:space="preserve">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rFonts w:hint="default"/>
          <w:b w:val="0"/>
          <w:sz w:val="28"/>
          <w:szCs w:val="28"/>
        </w:rPr>
        <w:t xml:space="preserve"> года №</w:t>
      </w:r>
      <w:r>
        <w:rPr>
          <w:rFonts w:hint="default"/>
          <w:b w:val="0"/>
          <w:sz w:val="28"/>
          <w:szCs w:val="28"/>
          <w:lang w:val="ru-RU"/>
        </w:rPr>
        <w:t xml:space="preserve"> 4</w:t>
      </w:r>
      <w:r>
        <w:rPr>
          <w:rFonts w:hint="default"/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36</w:t>
      </w:r>
      <w:r>
        <w:rPr>
          <w:rFonts w:hint="default"/>
          <w:b w:val="0"/>
          <w:sz w:val="28"/>
          <w:szCs w:val="28"/>
        </w:rPr>
        <w:t xml:space="preserve"> «О внесении изменений и дополнений в решение Дмитровского районного Совета народных депутатов от 2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rFonts w:hint="default"/>
          <w:b w:val="0"/>
          <w:sz w:val="28"/>
          <w:szCs w:val="28"/>
        </w:rPr>
        <w:t>.01.202</w:t>
      </w:r>
      <w:r>
        <w:rPr>
          <w:rFonts w:hint="default"/>
          <w:b w:val="0"/>
          <w:sz w:val="28"/>
          <w:szCs w:val="28"/>
          <w:lang w:val="ru-RU"/>
        </w:rPr>
        <w:t xml:space="preserve">4 </w:t>
      </w:r>
      <w:r>
        <w:rPr>
          <w:rFonts w:hint="default"/>
          <w:b w:val="0"/>
          <w:sz w:val="28"/>
          <w:szCs w:val="28"/>
        </w:rPr>
        <w:t>г. №</w:t>
      </w:r>
      <w:r>
        <w:rPr>
          <w:rFonts w:hint="default"/>
          <w:b w:val="0"/>
          <w:sz w:val="28"/>
          <w:szCs w:val="28"/>
          <w:lang w:val="ru-RU"/>
        </w:rPr>
        <w:t xml:space="preserve"> 5</w:t>
      </w:r>
      <w:r>
        <w:rPr>
          <w:rFonts w:hint="default"/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35</w:t>
      </w:r>
      <w:r>
        <w:rPr>
          <w:rFonts w:hint="default"/>
          <w:b w:val="0"/>
          <w:sz w:val="28"/>
          <w:szCs w:val="28"/>
        </w:rPr>
        <w:t xml:space="preserve"> «О прогнозном плане приватизации муниципального имущества Дмитровского района на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rFonts w:hint="default"/>
          <w:b w:val="0"/>
          <w:sz w:val="28"/>
          <w:szCs w:val="28"/>
        </w:rPr>
        <w:t xml:space="preserve"> год»</w:t>
      </w:r>
      <w:r>
        <w:rPr>
          <w:rFonts w:hint="default"/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</w:rPr>
        <w:t xml:space="preserve"> администрация Дмитровского района</w:t>
      </w:r>
      <w:r>
        <w:rPr>
          <w:sz w:val="28"/>
          <w:szCs w:val="28"/>
        </w:rPr>
        <w:t xml:space="preserve">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eastAsia="Calibri" w:cs="Calibri"/>
          <w:b/>
          <w:sz w:val="28"/>
          <w:szCs w:val="28"/>
          <w:highlight w:val="none"/>
          <w:lang w:eastAsia="en-US"/>
        </w:rPr>
        <w:t>Лот 1 -</w:t>
      </w:r>
      <w:r>
        <w:rPr>
          <w:rFonts w:eastAsia="Calibri" w:cs="Calibri"/>
          <w:sz w:val="28"/>
          <w:szCs w:val="28"/>
          <w:highlight w:val="none"/>
          <w:lang w:eastAsia="en-US"/>
        </w:rPr>
        <w:t xml:space="preserve">  </w:t>
      </w:r>
      <w:r>
        <w:rPr>
          <w:sz w:val="28"/>
          <w:szCs w:val="28"/>
        </w:rPr>
        <w:t>Нежилое помещение, кадастровый номер 57:07:0050122:129, адрес: РФ, Орловская область, р-н Дмитровский, г.Дмитровск, ул.Социалистическая, д.65, пом.1, площадь 240 кв.м., этаж №1</w:t>
      </w:r>
      <w:r>
        <w:rPr>
          <w:rFonts w:hint="default"/>
          <w:sz w:val="28"/>
          <w:szCs w:val="28"/>
          <w:lang w:val="ru-RU"/>
        </w:rPr>
        <w:t>; н</w:t>
      </w:r>
      <w:r>
        <w:rPr>
          <w:sz w:val="28"/>
          <w:szCs w:val="28"/>
        </w:rPr>
        <w:t>ежилое помещение, кадастровый номер 57:07:0050122:115, адрес: РФ, Орловская область, р-н Дмитровский, г.Дмитровск, ул.Социалистическая, д.65, пом.3, площадь 818,6 кв.м., этаж №1, этаж №2, подвал.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Ограничения и обременения объекта: объект культурного наследия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highlight w:val="none"/>
        </w:rPr>
        <w:t>Объект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>культурного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>наследия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>регионального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>значения</w:t>
      </w:r>
      <w:r>
        <w:rPr>
          <w:rFonts w:hint="default"/>
          <w:sz w:val="28"/>
          <w:szCs w:val="28"/>
          <w:highlight w:val="none"/>
          <w:lang w:val="ru-RU"/>
        </w:rPr>
        <w:t xml:space="preserve"> «</w:t>
      </w:r>
      <w:r>
        <w:rPr>
          <w:rFonts w:hint="default"/>
          <w:sz w:val="28"/>
          <w:szCs w:val="28"/>
          <w:highlight w:val="none"/>
        </w:rPr>
        <w:t>Дом, в</w:t>
      </w:r>
      <w:bookmarkStart w:id="0" w:name="_GoBack"/>
      <w:bookmarkEnd w:id="0"/>
      <w:r>
        <w:rPr>
          <w:rFonts w:hint="default"/>
          <w:sz w:val="28"/>
          <w:szCs w:val="28"/>
          <w:highlight w:val="none"/>
        </w:rPr>
        <w:t xml:space="preserve"> котором в декабре 1917 г. находился Военно-революционный комитет Дмитровского уезда</w:t>
      </w:r>
      <w:r>
        <w:rPr>
          <w:rFonts w:hint="default"/>
          <w:sz w:val="28"/>
          <w:szCs w:val="28"/>
          <w:highlight w:val="none"/>
          <w:lang w:val="ru-RU"/>
        </w:rPr>
        <w:t xml:space="preserve">», </w:t>
      </w:r>
      <w:r>
        <w:rPr>
          <w:sz w:val="28"/>
          <w:szCs w:val="28"/>
          <w:highlight w:val="none"/>
        </w:rPr>
        <w:t xml:space="preserve">расположенный по адресу: </w:t>
      </w:r>
      <w:r>
        <w:rPr>
          <w:rFonts w:hint="default"/>
          <w:sz w:val="28"/>
          <w:szCs w:val="28"/>
          <w:highlight w:val="none"/>
        </w:rPr>
        <w:t>РФ, Орловская область, р-н Дмитровский, г.Дмитровск, ул.Социалистическая, д.65</w:t>
      </w:r>
      <w:r>
        <w:rPr>
          <w:sz w:val="28"/>
          <w:szCs w:val="28"/>
          <w:highlight w:val="none"/>
        </w:rPr>
        <w:t>,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включе</w:t>
      </w:r>
      <w:r>
        <w:rPr>
          <w:sz w:val="28"/>
          <w:szCs w:val="28"/>
          <w:highlight w:val="none"/>
          <w:lang w:val="ru-RU"/>
        </w:rPr>
        <w:t>н</w:t>
      </w:r>
      <w:r>
        <w:rPr>
          <w:rFonts w:hint="default"/>
          <w:sz w:val="28"/>
          <w:szCs w:val="28"/>
          <w:highlight w:val="none"/>
          <w:lang w:val="ru-RU"/>
        </w:rPr>
        <w:t xml:space="preserve"> в </w:t>
      </w:r>
      <w:r>
        <w:rPr>
          <w:sz w:val="28"/>
          <w:szCs w:val="28"/>
          <w:highlight w:val="none"/>
        </w:rPr>
        <w:t>реестр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объектов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культурного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наследия</w:t>
      </w:r>
      <w:r>
        <w:rPr>
          <w:rFonts w:hint="default"/>
          <w:sz w:val="28"/>
          <w:szCs w:val="28"/>
          <w:highlight w:val="none"/>
          <w:lang w:val="ru-RU"/>
        </w:rPr>
        <w:t xml:space="preserve"> за номером 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571410754300005</w:t>
      </w:r>
      <w:r>
        <w:rPr>
          <w:rFonts w:hint="default"/>
          <w:sz w:val="28"/>
          <w:szCs w:val="28"/>
          <w:highlight w:val="none"/>
          <w:lang w:val="ru-RU"/>
        </w:rPr>
        <w:t>.</w:t>
      </w:r>
    </w:p>
    <w:p>
      <w:pPr>
        <w:pStyle w:val="9"/>
        <w:spacing w:after="0"/>
        <w:ind w:left="0" w:firstLine="709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Установить начальную цену продажи имущества в размере: </w:t>
      </w:r>
      <w:r>
        <w:rPr>
          <w:rFonts w:hint="default"/>
          <w:b/>
          <w:bCs/>
          <w:sz w:val="28"/>
          <w:szCs w:val="28"/>
          <w:highlight w:val="none"/>
        </w:rPr>
        <w:t>1 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32</w:t>
      </w:r>
      <w:r>
        <w:rPr>
          <w:rFonts w:hint="default"/>
          <w:b/>
          <w:bCs/>
          <w:sz w:val="28"/>
          <w:szCs w:val="28"/>
          <w:highlight w:val="none"/>
        </w:rPr>
        <w:t xml:space="preserve">0 000,00 (один миллион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триста двадцать</w:t>
      </w:r>
      <w:r>
        <w:rPr>
          <w:rFonts w:hint="default"/>
          <w:b/>
          <w:bCs/>
          <w:sz w:val="28"/>
          <w:szCs w:val="28"/>
          <w:highlight w:val="none"/>
        </w:rPr>
        <w:t xml:space="preserve"> тысяч) рублей 00 копеек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(</w:t>
      </w:r>
      <w:r>
        <w:rPr>
          <w:rFonts w:hint="default"/>
          <w:sz w:val="28"/>
          <w:szCs w:val="28"/>
          <w:highlight w:val="none"/>
        </w:rPr>
        <w:t>с учетом НДС</w:t>
      </w:r>
      <w:r>
        <w:rPr>
          <w:rFonts w:hint="default"/>
          <w:sz w:val="28"/>
          <w:szCs w:val="28"/>
          <w:highlight w:val="none"/>
          <w:lang w:val="ru-RU"/>
        </w:rPr>
        <w:t xml:space="preserve"> 20%)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</w:rPr>
        <w:t>1 </w:t>
      </w:r>
      <w:r>
        <w:rPr>
          <w:rFonts w:hint="default"/>
          <w:sz w:val="28"/>
          <w:szCs w:val="28"/>
          <w:highlight w:val="none"/>
          <w:lang w:val="ru-RU"/>
        </w:rPr>
        <w:t>10</w:t>
      </w:r>
      <w:r>
        <w:rPr>
          <w:rFonts w:hint="default"/>
          <w:sz w:val="28"/>
          <w:szCs w:val="28"/>
          <w:highlight w:val="none"/>
        </w:rPr>
        <w:t xml:space="preserve">0 000,00 (один миллион сто тысяч) рублей 00 копеек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rFonts w:hint="default"/>
          <w:sz w:val="28"/>
          <w:szCs w:val="28"/>
          <w:highlight w:val="none"/>
        </w:rPr>
        <w:t>без учета НДС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sz w:val="28"/>
          <w:szCs w:val="28"/>
          <w:highlight w:val="none"/>
        </w:rPr>
        <w:t>20%</w:t>
      </w:r>
      <w:r>
        <w:rPr>
          <w:rFonts w:hint="default"/>
          <w:sz w:val="28"/>
          <w:szCs w:val="28"/>
          <w:highlight w:val="none"/>
          <w:lang w:val="ru-RU"/>
        </w:rPr>
        <w:t>).</w:t>
      </w:r>
    </w:p>
    <w:p>
      <w:pPr>
        <w:pStyle w:val="9"/>
        <w:spacing w:after="0"/>
        <w:ind w:lef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Начальная цена продажи определена на основании отчета №</w:t>
      </w:r>
      <w:r>
        <w:rPr>
          <w:rFonts w:hint="default"/>
          <w:sz w:val="28"/>
          <w:szCs w:val="28"/>
          <w:highlight w:val="none"/>
          <w:lang w:val="ru-RU"/>
        </w:rPr>
        <w:t xml:space="preserve"> 005</w:t>
      </w:r>
      <w:r>
        <w:rPr>
          <w:sz w:val="28"/>
          <w:szCs w:val="28"/>
          <w:highlight w:val="none"/>
        </w:rPr>
        <w:t>/202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об оценке рыночной стоимости объектов</w:t>
      </w:r>
      <w:r>
        <w:rPr>
          <w:rFonts w:hint="default"/>
          <w:sz w:val="28"/>
          <w:szCs w:val="28"/>
          <w:highlight w:val="none"/>
          <w:lang w:val="ru-RU"/>
        </w:rPr>
        <w:t xml:space="preserve"> права</w:t>
      </w:r>
      <w:r>
        <w:rPr>
          <w:sz w:val="28"/>
          <w:szCs w:val="28"/>
          <w:highlight w:val="none"/>
        </w:rPr>
        <w:t xml:space="preserve">, выполненного частнопрактикующим оценщиком Медведевым С.Л., от </w:t>
      </w:r>
      <w:r>
        <w:rPr>
          <w:rFonts w:hint="default"/>
          <w:sz w:val="28"/>
          <w:szCs w:val="28"/>
          <w:highlight w:val="none"/>
          <w:lang w:val="ru-RU"/>
        </w:rPr>
        <w:t>10.01</w:t>
      </w:r>
      <w:r>
        <w:rPr>
          <w:sz w:val="28"/>
          <w:szCs w:val="28"/>
          <w:highlight w:val="none"/>
        </w:rPr>
        <w:t>.202</w:t>
      </w:r>
      <w:r>
        <w:rPr>
          <w:rFonts w:hint="default"/>
          <w:sz w:val="28"/>
          <w:szCs w:val="28"/>
          <w:highlight w:val="none"/>
          <w:lang w:val="ru-RU"/>
        </w:rPr>
        <w:t xml:space="preserve">4 </w:t>
      </w:r>
      <w:r>
        <w:rPr>
          <w:sz w:val="28"/>
          <w:szCs w:val="28"/>
          <w:highlight w:val="none"/>
        </w:rPr>
        <w:t>г.</w:t>
      </w:r>
    </w:p>
    <w:p>
      <w:pPr>
        <w:pStyle w:val="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0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% от начальной цены продажи, шаг аукциона - 5% от начальной цены продажи. </w:t>
      </w:r>
    </w:p>
    <w:p>
      <w:pPr>
        <w:numPr>
          <w:ilvl w:val="0"/>
          <w:numId w:val="1"/>
        </w:numPr>
        <w:ind w:left="0" w:leftChars="0" w:firstLine="567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Покупателю обеспечить проведение работ по сохранению объекта культурного наследия в соответствии с требованиями охранного обязательства по выполнению требований, установленных Федеральным законом от 25 июня 2002 № 73-ФЗ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Орловской области от 19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июня 2020 года 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152</w:t>
      </w:r>
      <w:r>
        <w:rPr>
          <w:rFonts w:hint="default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numPr>
          <w:ilvl w:val="0"/>
          <w:numId w:val="1"/>
        </w:numPr>
        <w:ind w:left="0" w:leftChars="0" w:firstLine="567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numPr>
          <w:numId w:val="0"/>
        </w:numPr>
        <w:jc w:val="both"/>
        <w:rPr>
          <w:sz w:val="28"/>
          <w:szCs w:val="28"/>
        </w:rPr>
      </w:pPr>
    </w:p>
    <w:p>
      <w:pPr>
        <w:numPr>
          <w:numId w:val="0"/>
        </w:numPr>
        <w:jc w:val="both"/>
        <w:rPr>
          <w:sz w:val="28"/>
          <w:szCs w:val="28"/>
        </w:rPr>
      </w:pPr>
    </w:p>
    <w:p>
      <w:pPr>
        <w:numPr>
          <w:numId w:val="0"/>
        </w:num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С. А.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2E4FA"/>
    <w:multiLevelType w:val="singleLevel"/>
    <w:tmpl w:val="CF02E4F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A4F2F"/>
    <w:rsid w:val="00110AC3"/>
    <w:rsid w:val="001359E9"/>
    <w:rsid w:val="00144791"/>
    <w:rsid w:val="00196637"/>
    <w:rsid w:val="001A428F"/>
    <w:rsid w:val="001B5839"/>
    <w:rsid w:val="001D3AE8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B37A5"/>
    <w:rsid w:val="004C352C"/>
    <w:rsid w:val="004F17F7"/>
    <w:rsid w:val="004F61D4"/>
    <w:rsid w:val="004F7F4B"/>
    <w:rsid w:val="00545F5F"/>
    <w:rsid w:val="00586F15"/>
    <w:rsid w:val="005A241C"/>
    <w:rsid w:val="005C1BC6"/>
    <w:rsid w:val="006275C0"/>
    <w:rsid w:val="00635581"/>
    <w:rsid w:val="006814E9"/>
    <w:rsid w:val="006E1F6F"/>
    <w:rsid w:val="006E600C"/>
    <w:rsid w:val="007021AE"/>
    <w:rsid w:val="0074029E"/>
    <w:rsid w:val="00756278"/>
    <w:rsid w:val="00756474"/>
    <w:rsid w:val="00761FA8"/>
    <w:rsid w:val="007779D6"/>
    <w:rsid w:val="007D4AE3"/>
    <w:rsid w:val="007D6689"/>
    <w:rsid w:val="00884D1C"/>
    <w:rsid w:val="00896FDB"/>
    <w:rsid w:val="008A142B"/>
    <w:rsid w:val="008E47F2"/>
    <w:rsid w:val="00915EB4"/>
    <w:rsid w:val="00927C30"/>
    <w:rsid w:val="00955616"/>
    <w:rsid w:val="00976B9C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147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B3F38"/>
    <w:rsid w:val="00DD3AE6"/>
    <w:rsid w:val="00DE177D"/>
    <w:rsid w:val="00DE3472"/>
    <w:rsid w:val="00E06CDF"/>
    <w:rsid w:val="00E12504"/>
    <w:rsid w:val="00E55B53"/>
    <w:rsid w:val="00E65013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  <w:rsid w:val="0B05644A"/>
    <w:rsid w:val="1219663F"/>
    <w:rsid w:val="19E21103"/>
    <w:rsid w:val="22EF6DBA"/>
    <w:rsid w:val="26573D2D"/>
    <w:rsid w:val="2AA20CC3"/>
    <w:rsid w:val="2AE15CE9"/>
    <w:rsid w:val="2E152FE9"/>
    <w:rsid w:val="2E3E0E6B"/>
    <w:rsid w:val="2F650C5A"/>
    <w:rsid w:val="30234286"/>
    <w:rsid w:val="380F7C9A"/>
    <w:rsid w:val="38F76303"/>
    <w:rsid w:val="396E792A"/>
    <w:rsid w:val="39E7260B"/>
    <w:rsid w:val="3D1E6BC8"/>
    <w:rsid w:val="3F841585"/>
    <w:rsid w:val="418F7A5F"/>
    <w:rsid w:val="424E5637"/>
    <w:rsid w:val="4C0473C6"/>
    <w:rsid w:val="50E42FD1"/>
    <w:rsid w:val="536227DB"/>
    <w:rsid w:val="5E265026"/>
    <w:rsid w:val="66A25372"/>
    <w:rsid w:val="75BF293C"/>
    <w:rsid w:val="79851D6D"/>
    <w:rsid w:val="7B89373C"/>
    <w:rsid w:val="7C6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qFormat/>
    <w:uiPriority w:val="0"/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qFormat/>
    <w:uiPriority w:val="0"/>
    <w:pPr>
      <w:spacing w:after="120"/>
      <w:ind w:left="283"/>
    </w:pPr>
  </w:style>
  <w:style w:type="paragraph" w:styleId="10">
    <w:name w:val="footer"/>
    <w:basedOn w:val="1"/>
    <w:link w:val="11"/>
    <w:qFormat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qFormat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qFormat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6F15-0A12-498E-B856-832C3EBDF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Org1</Company>
  <Pages>2</Pages>
  <Words>590</Words>
  <Characters>3368</Characters>
  <Lines>28</Lines>
  <Paragraphs>7</Paragraphs>
  <TotalTime>26</TotalTime>
  <ScaleCrop>false</ScaleCrop>
  <LinksUpToDate>false</LinksUpToDate>
  <CharactersWithSpaces>3951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2018-11-08T07:31:00Z</dcterms:created>
  <dc:creator>User4</dc:creator>
  <cp:lastModifiedBy>Work</cp:lastModifiedBy>
  <cp:lastPrinted>2018-11-08T07:29:00Z</cp:lastPrinted>
  <dcterms:modified xsi:type="dcterms:W3CDTF">2024-03-05T12:02:48Z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C97A146FB0444348A15C2218E1892041_12</vt:lpwstr>
  </property>
</Properties>
</file>