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B" w:rsidRPr="00B468EC" w:rsidRDefault="005464FB" w:rsidP="005464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68EC">
        <w:rPr>
          <w:rFonts w:ascii="Times New Roman" w:hAnsi="Times New Roman"/>
          <w:b/>
          <w:sz w:val="28"/>
          <w:szCs w:val="28"/>
        </w:rPr>
        <w:t>«Год гражданской обороны в системе МЧС России: проводимые мероприятия по совершенствованию контрольно-надзорной деятельности в области гражданской обороны»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4FB" w:rsidRPr="00D07AD7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AD7">
        <w:rPr>
          <w:rFonts w:ascii="Times New Roman" w:hAnsi="Times New Roman"/>
          <w:sz w:val="28"/>
          <w:szCs w:val="28"/>
        </w:rPr>
        <w:t>2017 год в МЧС России объявлен Годом гражданской обороны с целью дальнейшего развития формирования единых подходов к организации и ведению гражданской обороны на территории Российской Федерации, повышения ее роли в обществе, а также в связи с 85-й годовщиной со дня образования гражданской обороны страны.</w:t>
      </w:r>
    </w:p>
    <w:p w:rsidR="005464FB" w:rsidRPr="00D07AD7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AD7">
        <w:rPr>
          <w:rFonts w:ascii="Times New Roman" w:hAnsi="Times New Roman"/>
          <w:sz w:val="28"/>
          <w:szCs w:val="28"/>
        </w:rPr>
        <w:t>4 октября 1932 года Постановлением Совета Народных Комиссаров СССР было утверждено «Положение о противовоздушной обороне территории СССР». В 1961 году на базе местной противовоздушной обороны была создана гражданская оборона. В конце 1980-х годов принято р</w:t>
      </w:r>
      <w:r>
        <w:rPr>
          <w:rFonts w:ascii="Times New Roman" w:hAnsi="Times New Roman"/>
          <w:sz w:val="28"/>
          <w:szCs w:val="28"/>
        </w:rPr>
        <w:t>ешение о коренной перестройке гражданской обороны</w:t>
      </w:r>
      <w:r w:rsidRPr="00D07AD7">
        <w:rPr>
          <w:rFonts w:ascii="Times New Roman" w:hAnsi="Times New Roman"/>
          <w:sz w:val="28"/>
          <w:szCs w:val="28"/>
        </w:rPr>
        <w:t>: на нее были возложены задачи защиты населения от последствий аварий, катастроф и стихийных бедствий, а также проведение спасательных и других неотложных работ по их ликвидации.</w:t>
      </w:r>
    </w:p>
    <w:p w:rsidR="005464FB" w:rsidRPr="00D07AD7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AD7">
        <w:rPr>
          <w:rFonts w:ascii="Times New Roman" w:hAnsi="Times New Roman"/>
          <w:sz w:val="28"/>
          <w:szCs w:val="28"/>
        </w:rPr>
        <w:t>На сегодняшний день гражданская оборона России – это чётко организованная и отлаженная система, работающая в круглосуточном режиме реагирования на чрезвычайные происшествия. Природные и техногенные пожары, аварии на производстве, транспорте, объектах ЖКХ, стихийные бедствия – вот неполный список того, на что приходится реагировать силам гражданской обороны страны. Все эти усилия направлены, в первую очередь, на оказание помощи людям, обеспечение их безопасности, сохранение жизни и здоровья, культурных и материальных ценностей.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AD7">
        <w:rPr>
          <w:rFonts w:ascii="Times New Roman" w:hAnsi="Times New Roman"/>
          <w:sz w:val="28"/>
          <w:szCs w:val="28"/>
        </w:rPr>
        <w:t>В настоящее время МЧС России целенаправленно внедряет новый</w:t>
      </w:r>
      <w:r>
        <w:rPr>
          <w:rFonts w:ascii="Times New Roman" w:hAnsi="Times New Roman"/>
          <w:sz w:val="28"/>
          <w:szCs w:val="28"/>
        </w:rPr>
        <w:t xml:space="preserve"> формат повышения готовности гражданской обороны, в том числе, запланированы мероприятия по совершенствованию контрольно-надзорной деятельности в области гражданской обороны с учетом новых форм и методов работы: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</w:t>
      </w:r>
      <w:proofErr w:type="gramStart"/>
      <w:r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подхода при осуществлении государственного надзора в области гражданской обороны;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</w:t>
      </w:r>
      <w:r w:rsidRPr="00691F4E">
        <w:rPr>
          <w:rFonts w:ascii="Times New Roman" w:hAnsi="Times New Roman"/>
          <w:sz w:val="28"/>
          <w:szCs w:val="28"/>
        </w:rPr>
        <w:t xml:space="preserve"> категорий риска и критериев отнесения к ним субъектов надзора в области гражданской обороны</w:t>
      </w:r>
      <w:r>
        <w:rPr>
          <w:rFonts w:ascii="Times New Roman" w:hAnsi="Times New Roman"/>
          <w:sz w:val="28"/>
          <w:szCs w:val="28"/>
        </w:rPr>
        <w:t>;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субъектов надзора в области гражданской обороны по категориям риска;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691F4E">
        <w:rPr>
          <w:rFonts w:ascii="Times New Roman" w:hAnsi="Times New Roman"/>
          <w:sz w:val="28"/>
          <w:szCs w:val="28"/>
        </w:rPr>
        <w:t>ормирование исчерпывающих реестров подконтрольных субъектов в области гражданской обороны</w:t>
      </w:r>
      <w:r>
        <w:rPr>
          <w:rFonts w:ascii="Times New Roman" w:hAnsi="Times New Roman"/>
          <w:sz w:val="28"/>
          <w:szCs w:val="28"/>
        </w:rPr>
        <w:t>;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внедрение механизма оценки результативности и эффективности осуществления контрольно-надзорных функций в области гражданской обороны;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 w:rsidRPr="00691F4E">
        <w:rPr>
          <w:rFonts w:ascii="Times New Roman" w:hAnsi="Times New Roman"/>
          <w:sz w:val="28"/>
          <w:szCs w:val="28"/>
        </w:rPr>
        <w:t>проверочных листов</w:t>
      </w:r>
      <w:r>
        <w:rPr>
          <w:rFonts w:ascii="Times New Roman" w:hAnsi="Times New Roman"/>
          <w:sz w:val="28"/>
          <w:szCs w:val="28"/>
        </w:rPr>
        <w:t>, применяемых при проведении</w:t>
      </w:r>
      <w:r w:rsidRPr="00691F4E">
        <w:rPr>
          <w:rFonts w:ascii="Times New Roman" w:hAnsi="Times New Roman"/>
          <w:sz w:val="28"/>
          <w:szCs w:val="28"/>
        </w:rPr>
        <w:t xml:space="preserve"> контрольно-надзорных мероприяти</w:t>
      </w:r>
      <w:r>
        <w:rPr>
          <w:rFonts w:ascii="Times New Roman" w:hAnsi="Times New Roman"/>
          <w:sz w:val="28"/>
          <w:szCs w:val="28"/>
        </w:rPr>
        <w:t>й в области гражданской обороны;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публикация (размещение) на официальных сайтах докладов по правоприменительной практике, статистике типовых и массовых нарушений обязательных требований с возможными мероприятиями по их устранению в области гражданской обороны;</w:t>
      </w:r>
    </w:p>
    <w:p w:rsidR="005464FB" w:rsidRDefault="005464FB" w:rsidP="00546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официальных сайтах перечня нормативных правовых актов и их текстов, содержащих обязательные требования и мероприятия в области гражданской обороны.</w:t>
      </w:r>
    </w:p>
    <w:p w:rsidR="005464FB" w:rsidRDefault="005464FB" w:rsidP="00546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Перечень актов, содержащих обязательные требования, соблюдение которых оценивается при осуществлении федерального государственного надзора в области пожарной безопасности, гражданской обороны, защиты населения и территорий от чрезвычайных ситуаций природного и техногенного характера размещен на официальном сайте Главного управления МЧС России по Орловской области в разделе «Надзорная деятельности и профилактическая работа»</w:t>
      </w:r>
    </w:p>
    <w:p w:rsidR="005464FB" w:rsidRDefault="005464FB" w:rsidP="00546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5464FB" w:rsidRDefault="005464FB" w:rsidP="00546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В настоящее время государственному надзору в области гражданской обороны подлежат</w:t>
      </w:r>
      <w:r>
        <w:rPr>
          <w:rFonts w:ascii="Times New Roman" w:hAnsi="Times New Roman"/>
          <w:sz w:val="28"/>
          <w:szCs w:val="28"/>
          <w:lang w:eastAsia="ru-RU"/>
        </w:rPr>
        <w:t xml:space="preserve">: территориальные органы федеральных органов исполнительной власти; органы исполнительной власти Орловской области; органы местного самоуправления; </w:t>
      </w:r>
      <w:r w:rsidRPr="00C01C60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01C60">
        <w:rPr>
          <w:rFonts w:ascii="Times New Roman" w:hAnsi="Times New Roman"/>
          <w:sz w:val="28"/>
          <w:szCs w:val="28"/>
          <w:lang w:eastAsia="ru-RU"/>
        </w:rPr>
        <w:t>, отнесенны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01C60">
        <w:rPr>
          <w:rFonts w:ascii="Times New Roman" w:hAnsi="Times New Roman"/>
          <w:sz w:val="28"/>
          <w:szCs w:val="28"/>
          <w:lang w:eastAsia="ru-RU"/>
        </w:rPr>
        <w:t xml:space="preserve"> к категории по гражданской обороне</w:t>
      </w:r>
      <w:r>
        <w:rPr>
          <w:rFonts w:ascii="Times New Roman" w:hAnsi="Times New Roman"/>
          <w:sz w:val="28"/>
          <w:szCs w:val="28"/>
          <w:lang w:eastAsia="ru-RU"/>
        </w:rPr>
        <w:t>; организации, имеющие на балансе или эксплуатирующие объекты гражданской обороны.</w:t>
      </w:r>
    </w:p>
    <w:p w:rsidR="005464FB" w:rsidRDefault="005464FB" w:rsidP="00546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4FB" w:rsidRDefault="005464FB" w:rsidP="00546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431" w:rsidRDefault="00675431">
      <w:bookmarkStart w:id="0" w:name="_GoBack"/>
      <w:bookmarkEnd w:id="0"/>
    </w:p>
    <w:sectPr w:rsidR="006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B"/>
    <w:rsid w:val="005464FB"/>
    <w:rsid w:val="00675431"/>
    <w:rsid w:val="00B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2017-06-02T09:53:00Z</dcterms:created>
  <dcterms:modified xsi:type="dcterms:W3CDTF">2017-06-02T09:53:00Z</dcterms:modified>
</cp:coreProperties>
</file>