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C95509" w:rsidRDefault="00D91751" w:rsidP="00AF49C1">
      <w:pPr>
        <w:jc w:val="center"/>
        <w:rPr>
          <w:b/>
          <w:sz w:val="24"/>
          <w:szCs w:val="24"/>
        </w:rPr>
      </w:pPr>
      <w:r w:rsidRPr="00C95509">
        <w:rPr>
          <w:b/>
          <w:sz w:val="24"/>
          <w:szCs w:val="24"/>
        </w:rPr>
        <w:t>ПРОТОКОЛ №</w:t>
      </w:r>
      <w:r w:rsidR="00F875F4" w:rsidRPr="00C95509">
        <w:rPr>
          <w:b/>
          <w:sz w:val="24"/>
          <w:szCs w:val="24"/>
        </w:rPr>
        <w:t>697</w:t>
      </w:r>
    </w:p>
    <w:p w:rsidR="00AF49C1" w:rsidRPr="00C95509" w:rsidRDefault="00AF49C1" w:rsidP="00AF49C1">
      <w:pPr>
        <w:jc w:val="center"/>
        <w:rPr>
          <w:b/>
          <w:sz w:val="24"/>
          <w:szCs w:val="24"/>
        </w:rPr>
      </w:pPr>
      <w:r w:rsidRPr="00C95509">
        <w:rPr>
          <w:b/>
          <w:sz w:val="24"/>
          <w:szCs w:val="24"/>
        </w:rPr>
        <w:t>заседания земельной (аукционной) комиссии</w:t>
      </w:r>
    </w:p>
    <w:p w:rsidR="00AF49C1" w:rsidRPr="00C95509" w:rsidRDefault="00AF49C1" w:rsidP="00AF49C1">
      <w:pPr>
        <w:jc w:val="center"/>
        <w:rPr>
          <w:b/>
          <w:sz w:val="24"/>
          <w:szCs w:val="24"/>
        </w:rPr>
      </w:pPr>
      <w:r w:rsidRPr="00C95509">
        <w:rPr>
          <w:b/>
          <w:sz w:val="24"/>
          <w:szCs w:val="24"/>
        </w:rPr>
        <w:t xml:space="preserve">об итогах проведения аукциона </w:t>
      </w:r>
    </w:p>
    <w:p w:rsidR="00AF49C1" w:rsidRPr="00C95509" w:rsidRDefault="00AF49C1" w:rsidP="00AF49C1">
      <w:pPr>
        <w:jc w:val="both"/>
        <w:rPr>
          <w:sz w:val="24"/>
          <w:szCs w:val="24"/>
        </w:rPr>
      </w:pPr>
    </w:p>
    <w:p w:rsidR="00AF49C1" w:rsidRPr="00C95509" w:rsidRDefault="00AF49C1" w:rsidP="00AF49C1">
      <w:pPr>
        <w:jc w:val="both"/>
        <w:rPr>
          <w:sz w:val="24"/>
          <w:szCs w:val="24"/>
        </w:rPr>
      </w:pPr>
      <w:r w:rsidRPr="00C95509">
        <w:rPr>
          <w:sz w:val="24"/>
          <w:szCs w:val="24"/>
        </w:rPr>
        <w:t>г.Дмитровск</w:t>
      </w:r>
      <w:r w:rsidRPr="00C95509">
        <w:rPr>
          <w:sz w:val="24"/>
          <w:szCs w:val="24"/>
        </w:rPr>
        <w:tab/>
      </w:r>
      <w:r w:rsidRPr="00C95509">
        <w:rPr>
          <w:sz w:val="24"/>
          <w:szCs w:val="24"/>
        </w:rPr>
        <w:tab/>
      </w:r>
      <w:r w:rsidRPr="00C95509">
        <w:rPr>
          <w:sz w:val="24"/>
          <w:szCs w:val="24"/>
        </w:rPr>
        <w:tab/>
      </w:r>
      <w:r w:rsidRPr="00C95509">
        <w:rPr>
          <w:sz w:val="24"/>
          <w:szCs w:val="24"/>
        </w:rPr>
        <w:tab/>
      </w:r>
      <w:r w:rsidRPr="00C95509">
        <w:rPr>
          <w:sz w:val="24"/>
          <w:szCs w:val="24"/>
        </w:rPr>
        <w:tab/>
      </w:r>
      <w:r w:rsidR="00765FA6" w:rsidRPr="00C95509">
        <w:rPr>
          <w:sz w:val="24"/>
          <w:szCs w:val="24"/>
        </w:rPr>
        <w:t xml:space="preserve">        </w:t>
      </w:r>
      <w:r w:rsidRPr="00C95509">
        <w:rPr>
          <w:sz w:val="24"/>
          <w:szCs w:val="24"/>
        </w:rPr>
        <w:t>«</w:t>
      </w:r>
      <w:r w:rsidR="00765FA6" w:rsidRPr="00C95509">
        <w:rPr>
          <w:sz w:val="24"/>
          <w:szCs w:val="24"/>
        </w:rPr>
        <w:t>07</w:t>
      </w:r>
      <w:r w:rsidR="00D91751" w:rsidRPr="00C95509">
        <w:rPr>
          <w:sz w:val="24"/>
          <w:szCs w:val="24"/>
        </w:rPr>
        <w:t xml:space="preserve">» </w:t>
      </w:r>
      <w:r w:rsidR="00765FA6" w:rsidRPr="00C95509">
        <w:rPr>
          <w:sz w:val="24"/>
          <w:szCs w:val="24"/>
        </w:rPr>
        <w:t>июля</w:t>
      </w:r>
      <w:r w:rsidR="00D91751" w:rsidRPr="00C95509">
        <w:rPr>
          <w:sz w:val="24"/>
          <w:szCs w:val="24"/>
        </w:rPr>
        <w:t xml:space="preserve"> 20</w:t>
      </w:r>
      <w:r w:rsidR="00765FA6" w:rsidRPr="00C95509">
        <w:rPr>
          <w:sz w:val="24"/>
          <w:szCs w:val="24"/>
        </w:rPr>
        <w:t>21</w:t>
      </w:r>
      <w:r w:rsidRPr="00C95509">
        <w:rPr>
          <w:sz w:val="24"/>
          <w:szCs w:val="24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146A26" w:rsidRPr="00C95509" w:rsidRDefault="004D1815" w:rsidP="00146A26">
      <w:pPr>
        <w:ind w:firstLine="709"/>
        <w:jc w:val="both"/>
        <w:rPr>
          <w:sz w:val="24"/>
          <w:szCs w:val="24"/>
        </w:rPr>
      </w:pPr>
      <w:r w:rsidRPr="00C95509">
        <w:rPr>
          <w:b/>
          <w:sz w:val="24"/>
          <w:szCs w:val="24"/>
        </w:rPr>
        <w:t xml:space="preserve">1. </w:t>
      </w:r>
      <w:r w:rsidR="00146A26" w:rsidRPr="00C95509">
        <w:rPr>
          <w:b/>
          <w:sz w:val="24"/>
          <w:szCs w:val="24"/>
        </w:rPr>
        <w:t xml:space="preserve">Организатор: </w:t>
      </w:r>
      <w:r w:rsidR="00146A26" w:rsidRPr="00C95509">
        <w:rPr>
          <w:sz w:val="24"/>
          <w:szCs w:val="24"/>
        </w:rPr>
        <w:t xml:space="preserve">Отдел по управлению муниципальным имуществом  Дмитровского района Орловской области, адрес: 303240, Орловская область, г.Дмитровск, ул.Советская, д.84а, каб.15, телефон/факс: 84864921465, адрес электронной почты: </w:t>
      </w:r>
      <w:proofErr w:type="spellStart"/>
      <w:r w:rsidR="00146A26" w:rsidRPr="00C95509">
        <w:rPr>
          <w:sz w:val="24"/>
          <w:szCs w:val="24"/>
          <w:lang w:val="en-US"/>
        </w:rPr>
        <w:t>otdelOYMI</w:t>
      </w:r>
      <w:proofErr w:type="spellEnd"/>
      <w:r w:rsidR="00146A26" w:rsidRPr="00C95509">
        <w:rPr>
          <w:sz w:val="24"/>
          <w:szCs w:val="24"/>
        </w:rPr>
        <w:t>@</w:t>
      </w:r>
      <w:r w:rsidR="00146A26" w:rsidRPr="00C95509">
        <w:rPr>
          <w:sz w:val="24"/>
          <w:szCs w:val="24"/>
          <w:lang w:val="en-US"/>
        </w:rPr>
        <w:t>mail</w:t>
      </w:r>
      <w:r w:rsidR="00146A26" w:rsidRPr="00C95509">
        <w:rPr>
          <w:sz w:val="24"/>
          <w:szCs w:val="24"/>
        </w:rPr>
        <w:t>.</w:t>
      </w:r>
      <w:r w:rsidR="00146A26" w:rsidRPr="00C95509">
        <w:rPr>
          <w:sz w:val="24"/>
          <w:szCs w:val="24"/>
          <w:lang w:val="en-US"/>
        </w:rPr>
        <w:t>ru</w:t>
      </w:r>
      <w:r w:rsidR="00146A26" w:rsidRPr="00C95509">
        <w:rPr>
          <w:sz w:val="24"/>
          <w:szCs w:val="24"/>
        </w:rPr>
        <w:t>.</w:t>
      </w:r>
    </w:p>
    <w:p w:rsidR="00146A26" w:rsidRPr="00C95509" w:rsidRDefault="004D1815" w:rsidP="00ED357A">
      <w:pPr>
        <w:pStyle w:val="a4"/>
        <w:ind w:firstLine="709"/>
        <w:rPr>
          <w:sz w:val="24"/>
          <w:szCs w:val="24"/>
        </w:rPr>
      </w:pPr>
      <w:r w:rsidRPr="00C95509">
        <w:rPr>
          <w:b/>
          <w:sz w:val="24"/>
          <w:szCs w:val="24"/>
        </w:rPr>
        <w:t xml:space="preserve">2. </w:t>
      </w:r>
      <w:r w:rsidR="00146A26" w:rsidRPr="00C95509">
        <w:rPr>
          <w:b/>
          <w:sz w:val="24"/>
          <w:szCs w:val="24"/>
        </w:rPr>
        <w:t xml:space="preserve">Форма проведения: </w:t>
      </w:r>
      <w:r w:rsidR="00146A26" w:rsidRPr="00C95509">
        <w:rPr>
          <w:sz w:val="24"/>
          <w:szCs w:val="24"/>
        </w:rPr>
        <w:t xml:space="preserve">аукцион, открытый по составу участников и по форме подачи предложений </w:t>
      </w:r>
      <w:r w:rsidR="00765FA6" w:rsidRPr="00C95509">
        <w:rPr>
          <w:sz w:val="24"/>
          <w:szCs w:val="24"/>
        </w:rPr>
        <w:t>по цене продажи</w:t>
      </w:r>
      <w:r w:rsidR="00146A26" w:rsidRPr="00C95509">
        <w:rPr>
          <w:sz w:val="24"/>
          <w:szCs w:val="24"/>
        </w:rPr>
        <w:t xml:space="preserve"> (далее – Аукцион).</w:t>
      </w:r>
    </w:p>
    <w:p w:rsidR="00146A26" w:rsidRPr="00C95509" w:rsidRDefault="004D1815" w:rsidP="00ED357A">
      <w:pPr>
        <w:pStyle w:val="a4"/>
        <w:ind w:firstLine="709"/>
        <w:rPr>
          <w:sz w:val="24"/>
          <w:szCs w:val="24"/>
        </w:rPr>
      </w:pPr>
      <w:r w:rsidRPr="00C95509">
        <w:rPr>
          <w:b/>
          <w:sz w:val="24"/>
          <w:szCs w:val="24"/>
        </w:rPr>
        <w:t xml:space="preserve">3. </w:t>
      </w:r>
      <w:r w:rsidR="00146A26" w:rsidRPr="00C95509">
        <w:rPr>
          <w:b/>
          <w:sz w:val="24"/>
          <w:szCs w:val="24"/>
        </w:rPr>
        <w:t>Основание проведения:</w:t>
      </w:r>
      <w:r w:rsidR="00146A26" w:rsidRPr="00C95509">
        <w:rPr>
          <w:sz w:val="24"/>
          <w:szCs w:val="24"/>
        </w:rPr>
        <w:t xml:space="preserve"> </w:t>
      </w:r>
      <w:r w:rsidRPr="00C95509">
        <w:rPr>
          <w:sz w:val="24"/>
          <w:szCs w:val="24"/>
        </w:rPr>
        <w:t xml:space="preserve">постановление администрации Дмитровского района Орловской области от </w:t>
      </w:r>
      <w:r w:rsidR="00765FA6" w:rsidRPr="00C95509">
        <w:rPr>
          <w:sz w:val="24"/>
          <w:szCs w:val="24"/>
        </w:rPr>
        <w:t>31.05.2021 года №188</w:t>
      </w:r>
      <w:r w:rsidRPr="00C95509">
        <w:rPr>
          <w:sz w:val="24"/>
          <w:szCs w:val="24"/>
        </w:rPr>
        <w:t xml:space="preserve"> «О проведении аукциона </w:t>
      </w:r>
      <w:r w:rsidR="00765FA6" w:rsidRPr="00C95509">
        <w:rPr>
          <w:sz w:val="24"/>
          <w:szCs w:val="24"/>
        </w:rPr>
        <w:t>по продаже</w:t>
      </w:r>
      <w:r w:rsidRPr="00C95509">
        <w:rPr>
          <w:sz w:val="24"/>
          <w:szCs w:val="24"/>
        </w:rPr>
        <w:t xml:space="preserve"> земельн</w:t>
      </w:r>
      <w:r w:rsidR="00765FA6" w:rsidRPr="00C95509">
        <w:rPr>
          <w:sz w:val="24"/>
          <w:szCs w:val="24"/>
        </w:rPr>
        <w:t xml:space="preserve">ого </w:t>
      </w:r>
      <w:r w:rsidRPr="00C95509">
        <w:rPr>
          <w:sz w:val="24"/>
          <w:szCs w:val="24"/>
        </w:rPr>
        <w:t>участк</w:t>
      </w:r>
      <w:r w:rsidR="00765FA6" w:rsidRPr="00C95509">
        <w:rPr>
          <w:sz w:val="24"/>
          <w:szCs w:val="24"/>
        </w:rPr>
        <w:t>а</w:t>
      </w:r>
      <w:r w:rsidRPr="00C95509">
        <w:rPr>
          <w:sz w:val="24"/>
          <w:szCs w:val="24"/>
        </w:rPr>
        <w:t>».</w:t>
      </w:r>
    </w:p>
    <w:p w:rsidR="004D1815" w:rsidRPr="00C95509" w:rsidRDefault="004D1815" w:rsidP="00ED357A">
      <w:pPr>
        <w:pStyle w:val="a4"/>
        <w:ind w:firstLine="709"/>
        <w:rPr>
          <w:sz w:val="24"/>
          <w:szCs w:val="24"/>
        </w:rPr>
      </w:pPr>
      <w:r w:rsidRPr="00C95509">
        <w:rPr>
          <w:b/>
          <w:sz w:val="24"/>
          <w:szCs w:val="24"/>
        </w:rPr>
        <w:t>4.</w:t>
      </w:r>
      <w:r w:rsidRPr="00C95509">
        <w:rPr>
          <w:sz w:val="24"/>
          <w:szCs w:val="24"/>
        </w:rPr>
        <w:t xml:space="preserve"> Аукцион состоялся </w:t>
      </w:r>
      <w:r w:rsidR="00765FA6" w:rsidRPr="00C95509">
        <w:rPr>
          <w:sz w:val="24"/>
          <w:szCs w:val="24"/>
        </w:rPr>
        <w:t>07 июля</w:t>
      </w:r>
      <w:r w:rsidRPr="00C95509">
        <w:rPr>
          <w:sz w:val="24"/>
          <w:szCs w:val="24"/>
        </w:rPr>
        <w:t xml:space="preserve"> 202</w:t>
      </w:r>
      <w:r w:rsidR="00765FA6" w:rsidRPr="00C95509">
        <w:rPr>
          <w:sz w:val="24"/>
          <w:szCs w:val="24"/>
        </w:rPr>
        <w:t>1</w:t>
      </w:r>
      <w:r w:rsidRPr="00C95509">
        <w:rPr>
          <w:sz w:val="24"/>
          <w:szCs w:val="24"/>
        </w:rPr>
        <w:t xml:space="preserve"> года в 10:00 по адресу:  Орловская область, г.Дмитровск, ул.Советская, 84а (зал заседания администрации).</w:t>
      </w:r>
    </w:p>
    <w:p w:rsidR="0073448C" w:rsidRPr="00C95509" w:rsidRDefault="004D1815" w:rsidP="00ED357A">
      <w:pPr>
        <w:pStyle w:val="a4"/>
        <w:ind w:firstLine="709"/>
        <w:rPr>
          <w:sz w:val="24"/>
          <w:szCs w:val="24"/>
        </w:rPr>
      </w:pPr>
      <w:r w:rsidRPr="00C95509">
        <w:rPr>
          <w:b/>
          <w:sz w:val="24"/>
          <w:szCs w:val="24"/>
        </w:rPr>
        <w:t xml:space="preserve">5. Предмет аукциона </w:t>
      </w:r>
      <w:r w:rsidRPr="00C95509">
        <w:rPr>
          <w:sz w:val="24"/>
          <w:szCs w:val="24"/>
        </w:rPr>
        <w:t xml:space="preserve">– право на заключение договора </w:t>
      </w:r>
      <w:r w:rsidR="00765FA6" w:rsidRPr="00C95509">
        <w:rPr>
          <w:sz w:val="24"/>
          <w:szCs w:val="24"/>
        </w:rPr>
        <w:t xml:space="preserve">купли-продажи </w:t>
      </w:r>
      <w:r w:rsidRPr="00C95509">
        <w:rPr>
          <w:sz w:val="24"/>
          <w:szCs w:val="24"/>
        </w:rPr>
        <w:t>земельн</w:t>
      </w:r>
      <w:r w:rsidR="0073448C" w:rsidRPr="00C95509">
        <w:rPr>
          <w:sz w:val="24"/>
          <w:szCs w:val="24"/>
        </w:rPr>
        <w:t>ого</w:t>
      </w:r>
      <w:r w:rsidRPr="00C95509">
        <w:rPr>
          <w:sz w:val="24"/>
          <w:szCs w:val="24"/>
        </w:rPr>
        <w:t xml:space="preserve"> участк</w:t>
      </w:r>
      <w:r w:rsidR="0073448C" w:rsidRPr="00C95509">
        <w:rPr>
          <w:sz w:val="24"/>
          <w:szCs w:val="24"/>
        </w:rPr>
        <w:t>а.</w:t>
      </w:r>
    </w:p>
    <w:p w:rsidR="00146A26" w:rsidRPr="00C95509" w:rsidRDefault="0073448C" w:rsidP="00765FA6">
      <w:pPr>
        <w:pStyle w:val="aa"/>
        <w:ind w:firstLine="709"/>
        <w:jc w:val="both"/>
        <w:rPr>
          <w:sz w:val="24"/>
          <w:szCs w:val="24"/>
        </w:rPr>
      </w:pPr>
      <w:r w:rsidRPr="00C95509">
        <w:rPr>
          <w:b/>
          <w:sz w:val="24"/>
          <w:szCs w:val="24"/>
        </w:rPr>
        <w:t xml:space="preserve">Лот 1. </w:t>
      </w:r>
      <w:r w:rsidR="004D1815" w:rsidRPr="00C95509">
        <w:rPr>
          <w:b/>
          <w:sz w:val="24"/>
          <w:szCs w:val="24"/>
        </w:rPr>
        <w:t xml:space="preserve"> </w:t>
      </w:r>
      <w:r w:rsidRPr="00C95509">
        <w:rPr>
          <w:b/>
          <w:sz w:val="24"/>
          <w:szCs w:val="24"/>
        </w:rPr>
        <w:t xml:space="preserve">- </w:t>
      </w:r>
      <w:r w:rsidR="00765FA6" w:rsidRPr="00C95509">
        <w:rPr>
          <w:sz w:val="24"/>
          <w:szCs w:val="24"/>
        </w:rPr>
        <w:t>земельный участок из земель сельскохозяйственного назначения, местоположение: Российская   Федерация,  Орловская  область,  р-н Дмитровский, с. Долбенкино, площадью 2473 кв.м., кадастровый номер 57:07:0030402:115, разрешенное использование: для сельскохозяйственного использования, для иных видов сельскохозяйственного использования</w:t>
      </w:r>
      <w:r w:rsidRPr="00C95509">
        <w:rPr>
          <w:sz w:val="24"/>
          <w:szCs w:val="24"/>
        </w:rPr>
        <w:t>.</w:t>
      </w:r>
    </w:p>
    <w:p w:rsidR="004D1815" w:rsidRPr="00C95509" w:rsidRDefault="0073448C" w:rsidP="00ED357A">
      <w:pPr>
        <w:pStyle w:val="a4"/>
        <w:ind w:firstLine="709"/>
        <w:rPr>
          <w:sz w:val="24"/>
          <w:szCs w:val="24"/>
        </w:rPr>
      </w:pPr>
      <w:r w:rsidRPr="00C95509">
        <w:rPr>
          <w:b/>
          <w:sz w:val="24"/>
          <w:szCs w:val="24"/>
        </w:rPr>
        <w:t xml:space="preserve">6. </w:t>
      </w:r>
      <w:r w:rsidR="00765FA6" w:rsidRPr="00C95509">
        <w:rPr>
          <w:sz w:val="24"/>
          <w:szCs w:val="24"/>
        </w:rPr>
        <w:t>Начальная цена продажи земельного участка – 70 000 рублей (семьдесят тысяч)</w:t>
      </w:r>
      <w:r w:rsidRPr="00C95509">
        <w:rPr>
          <w:sz w:val="24"/>
          <w:szCs w:val="24"/>
        </w:rPr>
        <w:t>.</w:t>
      </w:r>
    </w:p>
    <w:p w:rsidR="00146A26" w:rsidRPr="00C95509" w:rsidRDefault="0073448C" w:rsidP="00ED357A">
      <w:pPr>
        <w:pStyle w:val="a4"/>
        <w:ind w:firstLine="709"/>
        <w:rPr>
          <w:sz w:val="24"/>
          <w:szCs w:val="24"/>
        </w:rPr>
      </w:pPr>
      <w:r w:rsidRPr="00C95509">
        <w:rPr>
          <w:b/>
          <w:sz w:val="24"/>
          <w:szCs w:val="24"/>
        </w:rPr>
        <w:t>7</w:t>
      </w:r>
      <w:r w:rsidRPr="00C95509">
        <w:rPr>
          <w:sz w:val="24"/>
          <w:szCs w:val="24"/>
        </w:rPr>
        <w:t xml:space="preserve">. Величина повышения начальной цены предмета аукциона («шаг аукциона») установлен в пределах 3% начальной цены предмета аукциона и составляет </w:t>
      </w:r>
      <w:r w:rsidR="00765FA6" w:rsidRPr="00C95509">
        <w:rPr>
          <w:sz w:val="24"/>
          <w:szCs w:val="24"/>
        </w:rPr>
        <w:t>2 100  (две тысячи сто) рублей</w:t>
      </w:r>
      <w:r w:rsidRPr="00C95509">
        <w:rPr>
          <w:sz w:val="24"/>
          <w:szCs w:val="24"/>
        </w:rPr>
        <w:t>.</w:t>
      </w:r>
    </w:p>
    <w:p w:rsidR="0073448C" w:rsidRPr="00C95509" w:rsidRDefault="0073448C" w:rsidP="00ED357A">
      <w:pPr>
        <w:pStyle w:val="a4"/>
        <w:ind w:firstLine="709"/>
        <w:rPr>
          <w:sz w:val="24"/>
          <w:szCs w:val="24"/>
        </w:rPr>
      </w:pPr>
      <w:r w:rsidRPr="00C95509">
        <w:rPr>
          <w:b/>
          <w:sz w:val="24"/>
          <w:szCs w:val="24"/>
        </w:rPr>
        <w:t>8.</w:t>
      </w:r>
      <w:r w:rsidRPr="00C95509">
        <w:rPr>
          <w:sz w:val="24"/>
          <w:szCs w:val="24"/>
        </w:rPr>
        <w:t xml:space="preserve"> Открытый аукцион проведен комиссией в составе:</w:t>
      </w:r>
    </w:p>
    <w:p w:rsidR="0073448C" w:rsidRPr="00C95509" w:rsidRDefault="0073448C" w:rsidP="0073448C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>Председатель комиссии: Шумаков В.С.</w:t>
      </w:r>
    </w:p>
    <w:p w:rsidR="0073448C" w:rsidRPr="00C95509" w:rsidRDefault="0073448C" w:rsidP="0073448C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 xml:space="preserve">Члены комиссии: </w:t>
      </w:r>
    </w:p>
    <w:p w:rsidR="00765FA6" w:rsidRPr="00C95509" w:rsidRDefault="00765FA6" w:rsidP="0073448C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 xml:space="preserve">Мураева В.Е., Агафонова Т.В., </w:t>
      </w:r>
      <w:proofErr w:type="spellStart"/>
      <w:r w:rsidRPr="00C95509">
        <w:rPr>
          <w:sz w:val="24"/>
          <w:szCs w:val="24"/>
        </w:rPr>
        <w:t>Торкунов</w:t>
      </w:r>
      <w:proofErr w:type="spellEnd"/>
      <w:r w:rsidRPr="00C95509">
        <w:rPr>
          <w:sz w:val="24"/>
          <w:szCs w:val="24"/>
        </w:rPr>
        <w:t xml:space="preserve"> В.В., </w:t>
      </w:r>
      <w:proofErr w:type="spellStart"/>
      <w:r w:rsidRPr="00C95509">
        <w:rPr>
          <w:sz w:val="24"/>
          <w:szCs w:val="24"/>
        </w:rPr>
        <w:t>Алилуева</w:t>
      </w:r>
      <w:proofErr w:type="spellEnd"/>
      <w:r w:rsidRPr="00C95509">
        <w:rPr>
          <w:sz w:val="24"/>
          <w:szCs w:val="24"/>
        </w:rPr>
        <w:t xml:space="preserve"> О.И. </w:t>
      </w:r>
    </w:p>
    <w:p w:rsidR="0073448C" w:rsidRPr="00C95509" w:rsidRDefault="0073448C" w:rsidP="0073448C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>Аукционист: Маркина М.В.</w:t>
      </w:r>
    </w:p>
    <w:p w:rsidR="0073448C" w:rsidRPr="00C95509" w:rsidRDefault="0073448C" w:rsidP="0073448C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 xml:space="preserve">Всего присутствовало </w:t>
      </w:r>
      <w:r w:rsidR="00ED0751" w:rsidRPr="00C95509">
        <w:rPr>
          <w:sz w:val="24"/>
          <w:szCs w:val="24"/>
        </w:rPr>
        <w:t>пять</w:t>
      </w:r>
      <w:r w:rsidRPr="00C95509">
        <w:rPr>
          <w:sz w:val="24"/>
          <w:szCs w:val="24"/>
        </w:rPr>
        <w:t xml:space="preserve"> членов комиссии (</w:t>
      </w:r>
      <w:r w:rsidR="00ED0751" w:rsidRPr="00C95509">
        <w:rPr>
          <w:sz w:val="24"/>
          <w:szCs w:val="24"/>
        </w:rPr>
        <w:t>71,43</w:t>
      </w:r>
      <w:r w:rsidRPr="00C95509">
        <w:rPr>
          <w:sz w:val="24"/>
          <w:szCs w:val="24"/>
        </w:rPr>
        <w:t>%).  Кворум имеется, комиссия правомочна принимать решения.</w:t>
      </w:r>
    </w:p>
    <w:p w:rsidR="0073448C" w:rsidRPr="00C95509" w:rsidRDefault="00CC4381" w:rsidP="00ED357A">
      <w:pPr>
        <w:pStyle w:val="a4"/>
        <w:ind w:firstLine="709"/>
        <w:rPr>
          <w:sz w:val="24"/>
          <w:szCs w:val="24"/>
        </w:rPr>
      </w:pPr>
      <w:r w:rsidRPr="00C95509">
        <w:rPr>
          <w:b/>
          <w:sz w:val="24"/>
          <w:szCs w:val="24"/>
        </w:rPr>
        <w:t>9.</w:t>
      </w:r>
      <w:r w:rsidRPr="00C95509">
        <w:rPr>
          <w:sz w:val="24"/>
          <w:szCs w:val="24"/>
        </w:rPr>
        <w:t xml:space="preserve"> Извещение о проведении настоящего аукциона было опубликовано в Дмитровской районной газете Орловской области «Авангард» </w:t>
      </w:r>
      <w:r w:rsidR="00765FA6" w:rsidRPr="00C95509">
        <w:rPr>
          <w:sz w:val="24"/>
          <w:szCs w:val="24"/>
        </w:rPr>
        <w:t xml:space="preserve">от 04.06.2021г. под номером 22 (10858), официальном сайте Дмитровского района </w:t>
      </w:r>
      <w:hyperlink r:id="rId6" w:history="1">
        <w:r w:rsidR="00765FA6" w:rsidRPr="00C95509">
          <w:rPr>
            <w:rStyle w:val="ac"/>
            <w:sz w:val="24"/>
            <w:szCs w:val="24"/>
          </w:rPr>
          <w:t>http://dmitrovsk-orel.ru/</w:t>
        </w:r>
      </w:hyperlink>
      <w:r w:rsidR="00765FA6" w:rsidRPr="00C95509">
        <w:rPr>
          <w:sz w:val="24"/>
          <w:szCs w:val="24"/>
        </w:rPr>
        <w:t xml:space="preserve"> 04.06.2021 года, на сайте </w:t>
      </w:r>
      <w:hyperlink r:id="rId7" w:history="1">
        <w:r w:rsidR="00765FA6" w:rsidRPr="00C95509">
          <w:rPr>
            <w:rStyle w:val="ac"/>
            <w:sz w:val="24"/>
            <w:szCs w:val="24"/>
          </w:rPr>
          <w:t>http://</w:t>
        </w:r>
        <w:proofErr w:type="spellStart"/>
        <w:r w:rsidR="00765FA6" w:rsidRPr="00C95509">
          <w:rPr>
            <w:rStyle w:val="ac"/>
            <w:sz w:val="24"/>
            <w:szCs w:val="24"/>
            <w:lang w:val="en-US"/>
          </w:rPr>
          <w:t>torgi</w:t>
        </w:r>
        <w:proofErr w:type="spellEnd"/>
        <w:r w:rsidR="00765FA6" w:rsidRPr="00C95509">
          <w:rPr>
            <w:rStyle w:val="ac"/>
            <w:sz w:val="24"/>
            <w:szCs w:val="24"/>
          </w:rPr>
          <w:t>.</w:t>
        </w:r>
        <w:proofErr w:type="spellStart"/>
        <w:r w:rsidR="00765FA6" w:rsidRPr="00C95509">
          <w:rPr>
            <w:rStyle w:val="ac"/>
            <w:sz w:val="24"/>
            <w:szCs w:val="24"/>
            <w:lang w:val="en-US"/>
          </w:rPr>
          <w:t>gov</w:t>
        </w:r>
        <w:proofErr w:type="spellEnd"/>
        <w:r w:rsidR="00765FA6" w:rsidRPr="00C95509">
          <w:rPr>
            <w:rStyle w:val="ac"/>
            <w:sz w:val="24"/>
            <w:szCs w:val="24"/>
          </w:rPr>
          <w:t>.ru/</w:t>
        </w:r>
      </w:hyperlink>
      <w:r w:rsidR="00765FA6" w:rsidRPr="00C95509">
        <w:rPr>
          <w:sz w:val="24"/>
          <w:szCs w:val="24"/>
        </w:rPr>
        <w:t xml:space="preserve"> 04.06.2021 года №</w:t>
      </w:r>
      <w:r w:rsidR="00765FA6" w:rsidRPr="00C9550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65FA6" w:rsidRPr="00C95509">
        <w:rPr>
          <w:bCs/>
          <w:sz w:val="24"/>
          <w:szCs w:val="24"/>
        </w:rPr>
        <w:t>040621</w:t>
      </w:r>
      <w:r w:rsidR="00765FA6" w:rsidRPr="00C95509">
        <w:rPr>
          <w:sz w:val="24"/>
          <w:szCs w:val="24"/>
        </w:rPr>
        <w:t>/0050285/01.</w:t>
      </w:r>
    </w:p>
    <w:p w:rsidR="00CC4381" w:rsidRPr="00C95509" w:rsidRDefault="00CC4381" w:rsidP="00ED357A">
      <w:pPr>
        <w:pStyle w:val="a4"/>
        <w:ind w:firstLine="709"/>
        <w:rPr>
          <w:sz w:val="24"/>
          <w:szCs w:val="24"/>
        </w:rPr>
      </w:pPr>
      <w:r w:rsidRPr="00C95509">
        <w:rPr>
          <w:b/>
          <w:sz w:val="24"/>
          <w:szCs w:val="24"/>
        </w:rPr>
        <w:t xml:space="preserve">10. </w:t>
      </w:r>
      <w:r w:rsidRPr="00C95509">
        <w:rPr>
          <w:sz w:val="24"/>
          <w:szCs w:val="24"/>
        </w:rPr>
        <w:t>К участию в аукционе по Лоту 1 допущены следующие участники: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5948"/>
        <w:gridCol w:w="904"/>
        <w:gridCol w:w="1905"/>
      </w:tblGrid>
      <w:tr w:rsidR="00CC4381" w:rsidRPr="00C95509" w:rsidTr="006C4C8E">
        <w:tc>
          <w:tcPr>
            <w:tcW w:w="1071" w:type="dxa"/>
          </w:tcPr>
          <w:p w:rsidR="00CC4381" w:rsidRPr="00C95509" w:rsidRDefault="00CC4381" w:rsidP="001B4ADC">
            <w:pPr>
              <w:pStyle w:val="a4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 xml:space="preserve">№ </w:t>
            </w:r>
            <w:proofErr w:type="spellStart"/>
            <w:r w:rsidRPr="00C95509">
              <w:rPr>
                <w:sz w:val="24"/>
                <w:szCs w:val="24"/>
              </w:rPr>
              <w:t>п</w:t>
            </w:r>
            <w:proofErr w:type="spellEnd"/>
            <w:r w:rsidRPr="00C95509">
              <w:rPr>
                <w:sz w:val="24"/>
                <w:szCs w:val="24"/>
              </w:rPr>
              <w:t>/</w:t>
            </w:r>
            <w:proofErr w:type="spellStart"/>
            <w:r w:rsidRPr="00C955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8" w:type="dxa"/>
          </w:tcPr>
          <w:p w:rsidR="00CC4381" w:rsidRPr="00C95509" w:rsidRDefault="00CC4381" w:rsidP="001B4ADC">
            <w:pPr>
              <w:pStyle w:val="a4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04" w:type="dxa"/>
          </w:tcPr>
          <w:p w:rsidR="00CC4381" w:rsidRPr="00C95509" w:rsidRDefault="00CC4381" w:rsidP="001B4ADC">
            <w:pPr>
              <w:pStyle w:val="a4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Лот</w:t>
            </w:r>
          </w:p>
        </w:tc>
        <w:tc>
          <w:tcPr>
            <w:tcW w:w="1905" w:type="dxa"/>
          </w:tcPr>
          <w:p w:rsidR="00CC4381" w:rsidRPr="00C95509" w:rsidRDefault="00CC4381" w:rsidP="001B4ADC">
            <w:pPr>
              <w:pStyle w:val="a4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№ участника</w:t>
            </w:r>
          </w:p>
        </w:tc>
      </w:tr>
      <w:tr w:rsidR="006C4C8E" w:rsidRPr="00C95509" w:rsidTr="006C4C8E">
        <w:tc>
          <w:tcPr>
            <w:tcW w:w="1071" w:type="dxa"/>
          </w:tcPr>
          <w:p w:rsidR="006C4C8E" w:rsidRPr="00C95509" w:rsidRDefault="006C4C8E" w:rsidP="001B4ADC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1.</w:t>
            </w:r>
          </w:p>
        </w:tc>
        <w:tc>
          <w:tcPr>
            <w:tcW w:w="5948" w:type="dxa"/>
          </w:tcPr>
          <w:p w:rsidR="006C4C8E" w:rsidRPr="00C95509" w:rsidRDefault="006C4C8E" w:rsidP="006C4C8E">
            <w:pPr>
              <w:pStyle w:val="a4"/>
              <w:spacing w:after="240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Харитонов Юрий Алексеевич</w:t>
            </w:r>
          </w:p>
        </w:tc>
        <w:tc>
          <w:tcPr>
            <w:tcW w:w="904" w:type="dxa"/>
          </w:tcPr>
          <w:p w:rsidR="006C4C8E" w:rsidRPr="00C95509" w:rsidRDefault="006C4C8E" w:rsidP="006C4C8E">
            <w:pPr>
              <w:pStyle w:val="a4"/>
              <w:spacing w:after="240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Лот 1</w:t>
            </w:r>
          </w:p>
        </w:tc>
        <w:tc>
          <w:tcPr>
            <w:tcW w:w="1905" w:type="dxa"/>
          </w:tcPr>
          <w:p w:rsidR="006C4C8E" w:rsidRPr="00C95509" w:rsidRDefault="006C4C8E" w:rsidP="006C4C8E">
            <w:pPr>
              <w:pStyle w:val="a4"/>
              <w:spacing w:after="240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1</w:t>
            </w:r>
          </w:p>
        </w:tc>
      </w:tr>
      <w:tr w:rsidR="006C4C8E" w:rsidRPr="00C95509" w:rsidTr="006C4C8E">
        <w:tc>
          <w:tcPr>
            <w:tcW w:w="1071" w:type="dxa"/>
          </w:tcPr>
          <w:p w:rsidR="006C4C8E" w:rsidRPr="00C95509" w:rsidRDefault="006C4C8E" w:rsidP="001B4ADC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2.</w:t>
            </w:r>
          </w:p>
        </w:tc>
        <w:tc>
          <w:tcPr>
            <w:tcW w:w="5948" w:type="dxa"/>
          </w:tcPr>
          <w:p w:rsidR="006C4C8E" w:rsidRPr="00C95509" w:rsidRDefault="006C4C8E" w:rsidP="006C4C8E">
            <w:pPr>
              <w:pStyle w:val="a4"/>
              <w:spacing w:after="240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Шуваева  Марина  Александровна</w:t>
            </w:r>
            <w:r w:rsidR="00C95509" w:rsidRPr="00C95509">
              <w:rPr>
                <w:sz w:val="24"/>
                <w:szCs w:val="24"/>
              </w:rPr>
              <w:t>, в интересах которой действует Украинцев В.А.</w:t>
            </w:r>
          </w:p>
        </w:tc>
        <w:tc>
          <w:tcPr>
            <w:tcW w:w="904" w:type="dxa"/>
          </w:tcPr>
          <w:p w:rsidR="006C4C8E" w:rsidRPr="00C95509" w:rsidRDefault="006C4C8E" w:rsidP="006C4C8E">
            <w:pPr>
              <w:pStyle w:val="a4"/>
              <w:spacing w:after="240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Лот 1</w:t>
            </w:r>
          </w:p>
        </w:tc>
        <w:tc>
          <w:tcPr>
            <w:tcW w:w="1905" w:type="dxa"/>
          </w:tcPr>
          <w:p w:rsidR="006C4C8E" w:rsidRPr="00C95509" w:rsidRDefault="006C4C8E" w:rsidP="006C4C8E">
            <w:pPr>
              <w:pStyle w:val="a4"/>
              <w:spacing w:after="240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2</w:t>
            </w:r>
          </w:p>
        </w:tc>
      </w:tr>
    </w:tbl>
    <w:p w:rsidR="00CC4381" w:rsidRPr="00C95509" w:rsidRDefault="00CC4381" w:rsidP="00ED357A">
      <w:pPr>
        <w:pStyle w:val="a4"/>
        <w:ind w:firstLine="709"/>
        <w:rPr>
          <w:b/>
          <w:sz w:val="24"/>
          <w:szCs w:val="24"/>
        </w:rPr>
      </w:pPr>
    </w:p>
    <w:p w:rsidR="00C95509" w:rsidRDefault="00C95509" w:rsidP="00ED357A">
      <w:pPr>
        <w:pStyle w:val="a4"/>
        <w:ind w:firstLine="709"/>
        <w:rPr>
          <w:sz w:val="24"/>
          <w:szCs w:val="24"/>
        </w:rPr>
      </w:pPr>
    </w:p>
    <w:p w:rsidR="00CC4381" w:rsidRPr="00C95509" w:rsidRDefault="00CC4381" w:rsidP="00ED357A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>Участие в аукционе приняли:</w:t>
      </w:r>
    </w:p>
    <w:tbl>
      <w:tblPr>
        <w:tblStyle w:val="a7"/>
        <w:tblW w:w="4946" w:type="pct"/>
        <w:tblLook w:val="04A0"/>
      </w:tblPr>
      <w:tblGrid>
        <w:gridCol w:w="840"/>
        <w:gridCol w:w="6130"/>
        <w:gridCol w:w="2778"/>
      </w:tblGrid>
      <w:tr w:rsidR="002879BA" w:rsidRPr="00C95509" w:rsidTr="00F54932">
        <w:tc>
          <w:tcPr>
            <w:tcW w:w="431" w:type="pct"/>
          </w:tcPr>
          <w:p w:rsidR="002879BA" w:rsidRPr="00C95509" w:rsidRDefault="002879BA" w:rsidP="00ED357A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 xml:space="preserve">№ </w:t>
            </w:r>
            <w:proofErr w:type="spellStart"/>
            <w:r w:rsidRPr="00C95509">
              <w:rPr>
                <w:sz w:val="24"/>
                <w:szCs w:val="24"/>
              </w:rPr>
              <w:t>п</w:t>
            </w:r>
            <w:proofErr w:type="spellEnd"/>
            <w:r w:rsidRPr="00C95509">
              <w:rPr>
                <w:sz w:val="24"/>
                <w:szCs w:val="24"/>
              </w:rPr>
              <w:t>/</w:t>
            </w:r>
            <w:proofErr w:type="spellStart"/>
            <w:r w:rsidRPr="00C955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pct"/>
          </w:tcPr>
          <w:p w:rsidR="002879BA" w:rsidRPr="00C95509" w:rsidRDefault="002879BA" w:rsidP="00ED357A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425" w:type="pct"/>
          </w:tcPr>
          <w:p w:rsidR="002879BA" w:rsidRPr="00C95509" w:rsidRDefault="002879BA" w:rsidP="002879BA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Дата и время регистрации на участие в аукционе</w:t>
            </w:r>
          </w:p>
        </w:tc>
      </w:tr>
      <w:tr w:rsidR="002879BA" w:rsidRPr="00C95509" w:rsidTr="00F54932">
        <w:tc>
          <w:tcPr>
            <w:tcW w:w="431" w:type="pct"/>
            <w:vAlign w:val="center"/>
          </w:tcPr>
          <w:p w:rsidR="002879BA" w:rsidRPr="00C95509" w:rsidRDefault="002879BA" w:rsidP="002879BA">
            <w:pPr>
              <w:pStyle w:val="a4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2879BA" w:rsidRPr="00C95509" w:rsidRDefault="002879BA" w:rsidP="00ED357A">
            <w:pPr>
              <w:pStyle w:val="a4"/>
              <w:rPr>
                <w:sz w:val="24"/>
                <w:szCs w:val="24"/>
              </w:rPr>
            </w:pPr>
          </w:p>
          <w:p w:rsidR="002879BA" w:rsidRPr="00C95509" w:rsidRDefault="006837A2" w:rsidP="00ED357A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Шуваева  Марина  Александровна</w:t>
            </w:r>
            <w:r w:rsidR="00C95509" w:rsidRPr="00C95509">
              <w:rPr>
                <w:sz w:val="24"/>
                <w:szCs w:val="24"/>
              </w:rPr>
              <w:t>, в интересах которой действует Украинцев В.А.</w:t>
            </w:r>
          </w:p>
          <w:p w:rsidR="002879BA" w:rsidRPr="00C95509" w:rsidRDefault="002879BA" w:rsidP="00ED35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</w:tcPr>
          <w:p w:rsidR="006837A2" w:rsidRPr="00C95509" w:rsidRDefault="006837A2" w:rsidP="006837A2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 xml:space="preserve">8ч.42мин. </w:t>
            </w:r>
          </w:p>
          <w:p w:rsidR="002879BA" w:rsidRPr="00C95509" w:rsidRDefault="006837A2" w:rsidP="006837A2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07.07.2021 года</w:t>
            </w:r>
          </w:p>
        </w:tc>
      </w:tr>
      <w:tr w:rsidR="002879BA" w:rsidRPr="00C95509" w:rsidTr="00F54932">
        <w:tc>
          <w:tcPr>
            <w:tcW w:w="431" w:type="pct"/>
            <w:vAlign w:val="center"/>
          </w:tcPr>
          <w:p w:rsidR="002879BA" w:rsidRPr="00C95509" w:rsidRDefault="002879BA" w:rsidP="002879BA">
            <w:pPr>
              <w:pStyle w:val="a4"/>
              <w:jc w:val="center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44" w:type="pct"/>
          </w:tcPr>
          <w:p w:rsidR="002879BA" w:rsidRPr="00C95509" w:rsidRDefault="002879BA" w:rsidP="00ED357A">
            <w:pPr>
              <w:pStyle w:val="a4"/>
              <w:rPr>
                <w:sz w:val="24"/>
                <w:szCs w:val="24"/>
              </w:rPr>
            </w:pPr>
          </w:p>
          <w:p w:rsidR="002879BA" w:rsidRPr="00C95509" w:rsidRDefault="006837A2" w:rsidP="00ED357A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>Харитонов Юрий Алексеевич</w:t>
            </w:r>
          </w:p>
          <w:p w:rsidR="002879BA" w:rsidRPr="00C95509" w:rsidRDefault="002879BA" w:rsidP="00ED35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</w:tcPr>
          <w:p w:rsidR="006837A2" w:rsidRPr="00C95509" w:rsidRDefault="006837A2" w:rsidP="00ED357A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 xml:space="preserve">9 ч.48мин.  </w:t>
            </w:r>
          </w:p>
          <w:p w:rsidR="002879BA" w:rsidRPr="00C95509" w:rsidRDefault="006837A2" w:rsidP="00ED357A">
            <w:pPr>
              <w:pStyle w:val="a4"/>
              <w:rPr>
                <w:sz w:val="24"/>
                <w:szCs w:val="24"/>
              </w:rPr>
            </w:pPr>
            <w:r w:rsidRPr="00C95509">
              <w:rPr>
                <w:sz w:val="24"/>
                <w:szCs w:val="24"/>
              </w:rPr>
              <w:t xml:space="preserve">07.07.2021 года </w:t>
            </w:r>
          </w:p>
        </w:tc>
      </w:tr>
    </w:tbl>
    <w:p w:rsidR="00CC4381" w:rsidRPr="00C95509" w:rsidRDefault="00CC4381" w:rsidP="00ED357A">
      <w:pPr>
        <w:pStyle w:val="a4"/>
        <w:ind w:firstLine="709"/>
        <w:rPr>
          <w:sz w:val="24"/>
          <w:szCs w:val="24"/>
        </w:rPr>
      </w:pPr>
    </w:p>
    <w:p w:rsidR="00D91751" w:rsidRPr="00C95509" w:rsidRDefault="002879BA" w:rsidP="00ED357A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C95509">
        <w:rPr>
          <w:b/>
          <w:sz w:val="24"/>
          <w:szCs w:val="24"/>
        </w:rPr>
        <w:t>11.</w:t>
      </w:r>
      <w:r w:rsidRPr="00C95509">
        <w:rPr>
          <w:sz w:val="24"/>
          <w:szCs w:val="24"/>
        </w:rPr>
        <w:t xml:space="preserve"> Организатор аукциона ведет </w:t>
      </w:r>
      <w:r w:rsidR="00D91751" w:rsidRPr="00C95509">
        <w:rPr>
          <w:sz w:val="24"/>
          <w:szCs w:val="24"/>
        </w:rPr>
        <w:t xml:space="preserve">видеозапись посредством видеокамеры </w:t>
      </w:r>
      <w:r w:rsidR="00D91751" w:rsidRPr="00C95509">
        <w:rPr>
          <w:sz w:val="24"/>
          <w:szCs w:val="24"/>
          <w:lang w:val="en-US"/>
        </w:rPr>
        <w:t>Canon</w:t>
      </w:r>
      <w:r w:rsidR="00D91751" w:rsidRPr="00C95509">
        <w:rPr>
          <w:sz w:val="24"/>
          <w:szCs w:val="24"/>
        </w:rPr>
        <w:t xml:space="preserve"> </w:t>
      </w:r>
      <w:r w:rsidR="00D91751" w:rsidRPr="00C95509">
        <w:rPr>
          <w:sz w:val="24"/>
          <w:szCs w:val="24"/>
          <w:lang w:val="en-US"/>
        </w:rPr>
        <w:t>LEGRIA</w:t>
      </w:r>
      <w:r w:rsidR="00D91751" w:rsidRPr="00C95509">
        <w:rPr>
          <w:sz w:val="24"/>
          <w:szCs w:val="24"/>
        </w:rPr>
        <w:t xml:space="preserve"> </w:t>
      </w:r>
      <w:r w:rsidR="00D91751" w:rsidRPr="00C95509">
        <w:rPr>
          <w:sz w:val="24"/>
          <w:szCs w:val="24"/>
          <w:lang w:val="en-US"/>
        </w:rPr>
        <w:t>HF</w:t>
      </w:r>
      <w:r w:rsidR="00D91751" w:rsidRPr="00C95509">
        <w:rPr>
          <w:sz w:val="24"/>
          <w:szCs w:val="24"/>
        </w:rPr>
        <w:t xml:space="preserve"> </w:t>
      </w:r>
      <w:r w:rsidR="00D91751" w:rsidRPr="00C95509">
        <w:rPr>
          <w:sz w:val="24"/>
          <w:szCs w:val="24"/>
          <w:lang w:val="en-US"/>
        </w:rPr>
        <w:t>R</w:t>
      </w:r>
      <w:r w:rsidR="00D91751" w:rsidRPr="00C95509">
        <w:rPr>
          <w:sz w:val="24"/>
          <w:szCs w:val="24"/>
        </w:rPr>
        <w:t>506.</w:t>
      </w:r>
    </w:p>
    <w:p w:rsidR="009C4042" w:rsidRPr="00C95509" w:rsidRDefault="009C4042" w:rsidP="00ED357A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</w:p>
    <w:p w:rsidR="00C57124" w:rsidRPr="00C95509" w:rsidRDefault="00C57124" w:rsidP="00C57124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 xml:space="preserve">Гражданин Украинцев В.А. (действующий в интересах Шуваевой М.А.) подал заявление об отзыве заявки на участие в аукционе, в связи с тем, что на данном земельном участке имеется строение и указывает на то, что указанный участок не может быть предметом аукциона на основании ч.8 ст.38.11 Земельного кодекса РФ. </w:t>
      </w:r>
    </w:p>
    <w:p w:rsidR="00C57124" w:rsidRPr="00C95509" w:rsidRDefault="00C57124" w:rsidP="00C57124">
      <w:pPr>
        <w:pStyle w:val="a4"/>
        <w:spacing w:before="240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>Комиссия объявила перерыв до 10 часов 20 минут 07.07.2021 года</w:t>
      </w:r>
      <w:r w:rsidR="00C95509" w:rsidRPr="00C95509">
        <w:rPr>
          <w:sz w:val="24"/>
          <w:szCs w:val="24"/>
        </w:rPr>
        <w:t>, видеозапись приостановлена</w:t>
      </w:r>
      <w:r w:rsidRPr="00C95509">
        <w:rPr>
          <w:sz w:val="24"/>
          <w:szCs w:val="24"/>
        </w:rPr>
        <w:t xml:space="preserve">.  Агафонова Т.В. зачитала членам комиссии п.8 ст. 39.11 Земельного Кодекса РФ, членами комиссии был </w:t>
      </w:r>
      <w:r w:rsidR="00C95509" w:rsidRPr="00C95509">
        <w:rPr>
          <w:sz w:val="24"/>
          <w:szCs w:val="24"/>
        </w:rPr>
        <w:t>осмотрен</w:t>
      </w:r>
      <w:r w:rsidRPr="00C95509">
        <w:rPr>
          <w:sz w:val="24"/>
          <w:szCs w:val="24"/>
        </w:rPr>
        <w:t xml:space="preserve"> заявленный уч</w:t>
      </w:r>
      <w:r w:rsidR="00C95509" w:rsidRPr="00C95509">
        <w:rPr>
          <w:sz w:val="24"/>
          <w:szCs w:val="24"/>
        </w:rPr>
        <w:t xml:space="preserve">асток на «Публичной кадастровой </w:t>
      </w:r>
      <w:r w:rsidRPr="00C95509">
        <w:rPr>
          <w:sz w:val="24"/>
          <w:szCs w:val="24"/>
        </w:rPr>
        <w:t xml:space="preserve">карте» </w:t>
      </w:r>
      <w:r w:rsidR="00C95509" w:rsidRPr="00C95509">
        <w:rPr>
          <w:sz w:val="24"/>
          <w:szCs w:val="24"/>
        </w:rPr>
        <w:t xml:space="preserve">                    </w:t>
      </w:r>
      <w:r w:rsidRPr="00C95509">
        <w:rPr>
          <w:sz w:val="24"/>
          <w:szCs w:val="24"/>
        </w:rPr>
        <w:t xml:space="preserve">(https://pkk.rosreestr.ru/#/search/52.391294676476804,35.34425421211499/18/@5w6salqhz?text=57%3A07%3A0030402%3A115&amp;type=1&amp;opened=57%3A7%3A30402%3A115). В ходе осмотра установлено, что земельный участок являющийся предметом аукциона является свободным от строений, сооружений. Комиссия вернулась в зал. </w:t>
      </w:r>
    </w:p>
    <w:p w:rsidR="00C95509" w:rsidRPr="00C95509" w:rsidRDefault="00C95509" w:rsidP="00C57124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>В 10 часов 20 минут 07.07.2021 года аукцион объявлен продолженным, видеозапись возобновлена.</w:t>
      </w:r>
    </w:p>
    <w:p w:rsidR="00C57124" w:rsidRPr="00C95509" w:rsidRDefault="00C57124" w:rsidP="00C57124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 xml:space="preserve">Участникам аукциона разъяснено, что земельный участок являющийся предметом аукциона является свободным от строений, сооружений и аукцион будет продолжен. На вопрос Агафоновой Т.В.: «Владимир Анатольевич, Вы поддерживаете свое заявление об отзыве заявки на участие в аукционе?» </w:t>
      </w:r>
      <w:r w:rsidR="006D0849" w:rsidRPr="00C95509">
        <w:rPr>
          <w:sz w:val="24"/>
          <w:szCs w:val="24"/>
        </w:rPr>
        <w:t>Украинцев В.А. (действующий в интересах Шуваевой М.А.)  пояснил: «Да, поддерживаю.», вернул карточку участника и покинул зал проведения аукциона.</w:t>
      </w:r>
    </w:p>
    <w:p w:rsidR="006D0849" w:rsidRPr="00C95509" w:rsidRDefault="006D0849" w:rsidP="00C57124">
      <w:pPr>
        <w:pStyle w:val="a4"/>
        <w:ind w:firstLine="709"/>
        <w:rPr>
          <w:sz w:val="24"/>
          <w:szCs w:val="24"/>
        </w:rPr>
      </w:pPr>
      <w:r w:rsidRPr="00C95509">
        <w:rPr>
          <w:sz w:val="24"/>
          <w:szCs w:val="24"/>
        </w:rPr>
        <w:t>Комиссия продолжила работу. В связи с тем, что Харитонов Ю.А. остался единственным зарегистрированным участнико</w:t>
      </w:r>
      <w:r w:rsidR="00323EBC">
        <w:rPr>
          <w:sz w:val="24"/>
          <w:szCs w:val="24"/>
        </w:rPr>
        <w:t>м аукциона, на основании пункта</w:t>
      </w:r>
      <w:r w:rsidRPr="00C95509">
        <w:rPr>
          <w:sz w:val="24"/>
          <w:szCs w:val="24"/>
        </w:rPr>
        <w:t xml:space="preserve"> </w:t>
      </w:r>
      <w:r w:rsidR="00323EBC">
        <w:rPr>
          <w:sz w:val="24"/>
          <w:szCs w:val="24"/>
        </w:rPr>
        <w:t>19</w:t>
      </w:r>
      <w:r w:rsidRPr="00C95509">
        <w:rPr>
          <w:sz w:val="24"/>
          <w:szCs w:val="24"/>
        </w:rPr>
        <w:t xml:space="preserve"> статьи 39.12 Земельного Кодекса РФ аукцион признан несостоявшимся.</w:t>
      </w:r>
      <w:r w:rsidR="006837A2" w:rsidRPr="00C95509">
        <w:rPr>
          <w:sz w:val="24"/>
          <w:szCs w:val="24"/>
        </w:rPr>
        <w:t xml:space="preserve"> </w:t>
      </w:r>
    </w:p>
    <w:p w:rsidR="006837A2" w:rsidRPr="00C95509" w:rsidRDefault="006837A2" w:rsidP="00C57124">
      <w:pPr>
        <w:pStyle w:val="a4"/>
        <w:ind w:firstLine="709"/>
        <w:rPr>
          <w:sz w:val="24"/>
          <w:szCs w:val="24"/>
        </w:rPr>
      </w:pPr>
    </w:p>
    <w:p w:rsidR="008E5B8D" w:rsidRPr="00C95509" w:rsidRDefault="008E5B8D" w:rsidP="008E5B8D">
      <w:pPr>
        <w:jc w:val="both"/>
        <w:rPr>
          <w:sz w:val="24"/>
          <w:szCs w:val="24"/>
        </w:rPr>
      </w:pPr>
      <w:r w:rsidRPr="00C95509">
        <w:rPr>
          <w:sz w:val="24"/>
          <w:szCs w:val="24"/>
        </w:rPr>
        <w:t>Протокол составлен в двух экземплярах.</w:t>
      </w:r>
    </w:p>
    <w:p w:rsidR="008E5B8D" w:rsidRPr="00C95509" w:rsidRDefault="008E5B8D" w:rsidP="008E5B8D">
      <w:pPr>
        <w:jc w:val="both"/>
        <w:rPr>
          <w:sz w:val="24"/>
          <w:szCs w:val="24"/>
        </w:rPr>
      </w:pPr>
    </w:p>
    <w:p w:rsidR="008E5B8D" w:rsidRPr="00C95509" w:rsidRDefault="008E5B8D" w:rsidP="008E5B8D">
      <w:pPr>
        <w:jc w:val="both"/>
        <w:rPr>
          <w:sz w:val="24"/>
          <w:szCs w:val="24"/>
        </w:rPr>
      </w:pPr>
      <w:r w:rsidRPr="00C95509">
        <w:rPr>
          <w:sz w:val="24"/>
          <w:szCs w:val="24"/>
        </w:rPr>
        <w:t>Подписи:</w:t>
      </w:r>
    </w:p>
    <w:p w:rsidR="008E5B8D" w:rsidRPr="00C95509" w:rsidRDefault="003B2719" w:rsidP="008E5B8D">
      <w:pPr>
        <w:jc w:val="both"/>
        <w:rPr>
          <w:sz w:val="24"/>
          <w:szCs w:val="24"/>
        </w:rPr>
      </w:pPr>
      <w:r w:rsidRPr="00C95509">
        <w:rPr>
          <w:sz w:val="24"/>
          <w:szCs w:val="24"/>
        </w:rPr>
        <w:t>П</w:t>
      </w:r>
      <w:r w:rsidR="008E5B8D" w:rsidRPr="00C95509">
        <w:rPr>
          <w:sz w:val="24"/>
          <w:szCs w:val="24"/>
        </w:rPr>
        <w:t>редседател</w:t>
      </w:r>
      <w:r w:rsidRPr="00C95509">
        <w:rPr>
          <w:sz w:val="24"/>
          <w:szCs w:val="24"/>
        </w:rPr>
        <w:t>ь</w:t>
      </w:r>
      <w:r w:rsidR="008E5B8D" w:rsidRPr="00C95509">
        <w:rPr>
          <w:sz w:val="24"/>
          <w:szCs w:val="24"/>
        </w:rPr>
        <w:t xml:space="preserve"> комиссии: ______________ </w:t>
      </w:r>
      <w:r w:rsidRPr="00C95509">
        <w:rPr>
          <w:sz w:val="24"/>
          <w:szCs w:val="24"/>
        </w:rPr>
        <w:t>В.С. Шумаков</w:t>
      </w:r>
    </w:p>
    <w:p w:rsidR="008E5B8D" w:rsidRPr="00C95509" w:rsidRDefault="008E5B8D" w:rsidP="008E5B8D">
      <w:pPr>
        <w:jc w:val="both"/>
        <w:rPr>
          <w:sz w:val="24"/>
          <w:szCs w:val="24"/>
        </w:rPr>
      </w:pPr>
    </w:p>
    <w:p w:rsidR="008E5B8D" w:rsidRPr="00C95509" w:rsidRDefault="008E5B8D" w:rsidP="00407F22">
      <w:pPr>
        <w:jc w:val="both"/>
        <w:rPr>
          <w:sz w:val="24"/>
          <w:szCs w:val="24"/>
        </w:rPr>
      </w:pPr>
      <w:r w:rsidRPr="00C95509">
        <w:rPr>
          <w:sz w:val="24"/>
          <w:szCs w:val="24"/>
        </w:rPr>
        <w:t xml:space="preserve">Члены комиссии:       </w:t>
      </w:r>
      <w:r w:rsidR="00590919" w:rsidRPr="00C95509">
        <w:rPr>
          <w:sz w:val="24"/>
          <w:szCs w:val="24"/>
        </w:rPr>
        <w:t xml:space="preserve">     </w:t>
      </w:r>
    </w:p>
    <w:p w:rsidR="00867428" w:rsidRPr="00C95509" w:rsidRDefault="00867428" w:rsidP="00407F22">
      <w:pPr>
        <w:jc w:val="both"/>
        <w:rPr>
          <w:sz w:val="24"/>
          <w:szCs w:val="24"/>
        </w:rPr>
      </w:pPr>
    </w:p>
    <w:p w:rsidR="008E5B8D" w:rsidRPr="00C95509" w:rsidRDefault="008E5B8D" w:rsidP="00407F22">
      <w:pPr>
        <w:jc w:val="both"/>
        <w:rPr>
          <w:sz w:val="24"/>
          <w:szCs w:val="24"/>
        </w:rPr>
      </w:pPr>
      <w:r w:rsidRPr="00C95509">
        <w:rPr>
          <w:sz w:val="24"/>
          <w:szCs w:val="24"/>
        </w:rPr>
        <w:t xml:space="preserve">                                        </w:t>
      </w:r>
      <w:r w:rsidR="003B2719" w:rsidRPr="00C95509">
        <w:rPr>
          <w:sz w:val="24"/>
          <w:szCs w:val="24"/>
        </w:rPr>
        <w:t xml:space="preserve"> </w:t>
      </w:r>
      <w:r w:rsidRPr="00C95509">
        <w:rPr>
          <w:sz w:val="24"/>
          <w:szCs w:val="24"/>
        </w:rPr>
        <w:t xml:space="preserve">______________ </w:t>
      </w:r>
      <w:r w:rsidR="006C4C8E" w:rsidRPr="00C95509">
        <w:rPr>
          <w:sz w:val="24"/>
          <w:szCs w:val="24"/>
        </w:rPr>
        <w:t xml:space="preserve">О.И. </w:t>
      </w:r>
      <w:proofErr w:type="spellStart"/>
      <w:r w:rsidR="006C4C8E" w:rsidRPr="00C95509">
        <w:rPr>
          <w:sz w:val="24"/>
          <w:szCs w:val="24"/>
        </w:rPr>
        <w:t>Алилуева</w:t>
      </w:r>
      <w:proofErr w:type="spellEnd"/>
      <w:r w:rsidR="006C4C8E" w:rsidRPr="00C95509">
        <w:rPr>
          <w:sz w:val="24"/>
          <w:szCs w:val="24"/>
        </w:rPr>
        <w:t xml:space="preserve"> </w:t>
      </w:r>
    </w:p>
    <w:p w:rsidR="008E5B8D" w:rsidRPr="00C95509" w:rsidRDefault="008E5B8D" w:rsidP="00407F22">
      <w:pPr>
        <w:jc w:val="both"/>
        <w:rPr>
          <w:sz w:val="24"/>
          <w:szCs w:val="24"/>
        </w:rPr>
      </w:pPr>
    </w:p>
    <w:p w:rsidR="008E5B8D" w:rsidRPr="00C95509" w:rsidRDefault="008E5B8D" w:rsidP="00407F22">
      <w:pPr>
        <w:jc w:val="both"/>
        <w:rPr>
          <w:sz w:val="24"/>
          <w:szCs w:val="24"/>
        </w:rPr>
      </w:pPr>
      <w:r w:rsidRPr="00C95509">
        <w:rPr>
          <w:sz w:val="24"/>
          <w:szCs w:val="24"/>
        </w:rPr>
        <w:t xml:space="preserve">                                         ______________</w:t>
      </w:r>
      <w:r w:rsidR="004147A9" w:rsidRPr="00C95509">
        <w:rPr>
          <w:sz w:val="24"/>
          <w:szCs w:val="24"/>
        </w:rPr>
        <w:t xml:space="preserve"> </w:t>
      </w:r>
      <w:r w:rsidR="00F801F8" w:rsidRPr="00C95509">
        <w:rPr>
          <w:sz w:val="24"/>
          <w:szCs w:val="24"/>
        </w:rPr>
        <w:t>В.Е. Мураева</w:t>
      </w:r>
      <w:r w:rsidRPr="00C95509">
        <w:rPr>
          <w:sz w:val="24"/>
          <w:szCs w:val="24"/>
        </w:rPr>
        <w:t xml:space="preserve"> </w:t>
      </w:r>
    </w:p>
    <w:p w:rsidR="002D64B7" w:rsidRPr="00C95509" w:rsidRDefault="002D64B7" w:rsidP="00407F22">
      <w:pPr>
        <w:jc w:val="both"/>
        <w:rPr>
          <w:sz w:val="24"/>
          <w:szCs w:val="24"/>
        </w:rPr>
      </w:pPr>
    </w:p>
    <w:p w:rsidR="002D64B7" w:rsidRPr="00C95509" w:rsidRDefault="002D64B7" w:rsidP="00407F22">
      <w:pPr>
        <w:jc w:val="both"/>
        <w:rPr>
          <w:sz w:val="24"/>
          <w:szCs w:val="24"/>
        </w:rPr>
      </w:pPr>
      <w:r w:rsidRPr="00C95509">
        <w:rPr>
          <w:sz w:val="24"/>
          <w:szCs w:val="24"/>
        </w:rPr>
        <w:t xml:space="preserve">                                         ______________ </w:t>
      </w:r>
      <w:r w:rsidR="00F801F8" w:rsidRPr="00C95509">
        <w:rPr>
          <w:sz w:val="24"/>
          <w:szCs w:val="24"/>
        </w:rPr>
        <w:t>Т.В. Агафонова</w:t>
      </w:r>
    </w:p>
    <w:p w:rsidR="00C22F74" w:rsidRPr="00C95509" w:rsidRDefault="00C22F74" w:rsidP="00407F22">
      <w:pPr>
        <w:jc w:val="both"/>
        <w:rPr>
          <w:sz w:val="24"/>
          <w:szCs w:val="24"/>
        </w:rPr>
      </w:pPr>
    </w:p>
    <w:p w:rsidR="00C22F74" w:rsidRPr="00C95509" w:rsidRDefault="00C22F74" w:rsidP="00407F22">
      <w:pPr>
        <w:jc w:val="both"/>
        <w:rPr>
          <w:sz w:val="24"/>
          <w:szCs w:val="24"/>
        </w:rPr>
      </w:pPr>
      <w:r w:rsidRPr="00C95509">
        <w:rPr>
          <w:sz w:val="24"/>
          <w:szCs w:val="24"/>
        </w:rPr>
        <w:t xml:space="preserve">                                         ______________ </w:t>
      </w:r>
      <w:r w:rsidR="006C4C8E" w:rsidRPr="00C95509">
        <w:rPr>
          <w:sz w:val="24"/>
          <w:szCs w:val="24"/>
        </w:rPr>
        <w:t xml:space="preserve">В.В. </w:t>
      </w:r>
      <w:proofErr w:type="spellStart"/>
      <w:r w:rsidR="006C4C8E" w:rsidRPr="00C95509">
        <w:rPr>
          <w:sz w:val="24"/>
          <w:szCs w:val="24"/>
        </w:rPr>
        <w:t>Торкунов</w:t>
      </w:r>
      <w:proofErr w:type="spellEnd"/>
      <w:r w:rsidR="006C4C8E" w:rsidRPr="00C95509">
        <w:rPr>
          <w:sz w:val="24"/>
          <w:szCs w:val="24"/>
        </w:rPr>
        <w:t xml:space="preserve"> </w:t>
      </w:r>
    </w:p>
    <w:p w:rsidR="008E5B8D" w:rsidRPr="00C95509" w:rsidRDefault="008E5B8D" w:rsidP="00407F22">
      <w:pPr>
        <w:jc w:val="both"/>
        <w:rPr>
          <w:sz w:val="24"/>
          <w:szCs w:val="24"/>
        </w:rPr>
      </w:pPr>
    </w:p>
    <w:p w:rsidR="008E5B8D" w:rsidRPr="00C95509" w:rsidRDefault="00F62D07" w:rsidP="00407F22">
      <w:pPr>
        <w:jc w:val="both"/>
        <w:rPr>
          <w:sz w:val="24"/>
          <w:szCs w:val="24"/>
        </w:rPr>
      </w:pPr>
      <w:proofErr w:type="spellStart"/>
      <w:r w:rsidRPr="00C95509">
        <w:rPr>
          <w:sz w:val="24"/>
          <w:szCs w:val="24"/>
        </w:rPr>
        <w:t>Аукци</w:t>
      </w:r>
      <w:r w:rsidR="008E5B8D" w:rsidRPr="00C95509">
        <w:rPr>
          <w:sz w:val="24"/>
          <w:szCs w:val="24"/>
        </w:rPr>
        <w:t>нист</w:t>
      </w:r>
      <w:proofErr w:type="spellEnd"/>
      <w:r w:rsidR="008E5B8D" w:rsidRPr="00C95509">
        <w:rPr>
          <w:sz w:val="24"/>
          <w:szCs w:val="24"/>
        </w:rPr>
        <w:t xml:space="preserve">  ________________________ </w:t>
      </w:r>
      <w:r w:rsidR="00F801F8" w:rsidRPr="00C95509">
        <w:rPr>
          <w:sz w:val="24"/>
          <w:szCs w:val="24"/>
        </w:rPr>
        <w:t>М.В</w:t>
      </w:r>
      <w:r w:rsidR="00B32EF0" w:rsidRPr="00C95509">
        <w:rPr>
          <w:sz w:val="24"/>
          <w:szCs w:val="24"/>
        </w:rPr>
        <w:t>.</w:t>
      </w:r>
      <w:r w:rsidR="003B2719" w:rsidRPr="00C95509">
        <w:rPr>
          <w:sz w:val="24"/>
          <w:szCs w:val="24"/>
        </w:rPr>
        <w:t xml:space="preserve"> Маркина</w:t>
      </w:r>
    </w:p>
    <w:p w:rsidR="00E279B2" w:rsidRPr="00C95509" w:rsidRDefault="00E279B2" w:rsidP="00407F22">
      <w:pPr>
        <w:jc w:val="both"/>
        <w:rPr>
          <w:sz w:val="24"/>
          <w:szCs w:val="24"/>
        </w:rPr>
      </w:pPr>
    </w:p>
    <w:p w:rsidR="00323EBC" w:rsidRDefault="00323EBC" w:rsidP="00407F22">
      <w:pPr>
        <w:spacing w:before="240"/>
        <w:jc w:val="both"/>
        <w:rPr>
          <w:sz w:val="24"/>
          <w:szCs w:val="24"/>
        </w:rPr>
      </w:pPr>
    </w:p>
    <w:p w:rsidR="00323EBC" w:rsidRDefault="00323EBC" w:rsidP="00F54932">
      <w:pPr>
        <w:jc w:val="center"/>
        <w:rPr>
          <w:szCs w:val="28"/>
        </w:rPr>
      </w:pPr>
    </w:p>
    <w:p w:rsidR="00323EBC" w:rsidRDefault="00323EBC" w:rsidP="00F54932">
      <w:pPr>
        <w:jc w:val="center"/>
        <w:rPr>
          <w:szCs w:val="28"/>
        </w:rPr>
      </w:pPr>
    </w:p>
    <w:p w:rsidR="00323EBC" w:rsidRDefault="00323EBC" w:rsidP="00F54932">
      <w:pPr>
        <w:jc w:val="center"/>
        <w:rPr>
          <w:szCs w:val="28"/>
        </w:rPr>
      </w:pPr>
    </w:p>
    <w:p w:rsidR="00323EBC" w:rsidRDefault="00323EBC" w:rsidP="00F54932">
      <w:pPr>
        <w:jc w:val="center"/>
        <w:rPr>
          <w:szCs w:val="28"/>
        </w:rPr>
      </w:pPr>
    </w:p>
    <w:p w:rsidR="00F54932" w:rsidRDefault="00F54932" w:rsidP="00F54932">
      <w:pPr>
        <w:jc w:val="center"/>
        <w:rPr>
          <w:szCs w:val="28"/>
        </w:rPr>
      </w:pPr>
      <w:r>
        <w:rPr>
          <w:szCs w:val="28"/>
        </w:rPr>
        <w:lastRenderedPageBreak/>
        <w:t>Расчет величины повышения начальной цены предмета аукциона</w:t>
      </w:r>
    </w:p>
    <w:p w:rsidR="00F54932" w:rsidRDefault="00F54932" w:rsidP="00F54932">
      <w:pPr>
        <w:jc w:val="center"/>
        <w:rPr>
          <w:szCs w:val="28"/>
        </w:rPr>
      </w:pPr>
      <w:r>
        <w:rPr>
          <w:szCs w:val="28"/>
        </w:rPr>
        <w:t xml:space="preserve"> («шага аукциона») на право заключения договора </w:t>
      </w:r>
      <w:r w:rsidR="00407F22">
        <w:rPr>
          <w:szCs w:val="28"/>
        </w:rPr>
        <w:t>купли-продажи</w:t>
      </w:r>
      <w:r>
        <w:rPr>
          <w:szCs w:val="28"/>
        </w:rPr>
        <w:t xml:space="preserve"> по Лоту 1 в отношении земельного участка </w:t>
      </w:r>
      <w:r w:rsidRPr="0073448C">
        <w:rPr>
          <w:szCs w:val="28"/>
        </w:rPr>
        <w:t xml:space="preserve">из земель сельскохозяйственного назначения, площадью </w:t>
      </w:r>
      <w:r w:rsidR="006C4C8E" w:rsidRPr="00765FA6">
        <w:rPr>
          <w:szCs w:val="28"/>
        </w:rPr>
        <w:t>2473</w:t>
      </w:r>
      <w:r w:rsidRPr="0073448C">
        <w:rPr>
          <w:szCs w:val="28"/>
        </w:rPr>
        <w:t xml:space="preserve"> кв.м., кадастровый номер </w:t>
      </w:r>
      <w:r w:rsidR="006C4C8E" w:rsidRPr="00765FA6">
        <w:rPr>
          <w:szCs w:val="28"/>
        </w:rPr>
        <w:t>57:07:0030402:115</w:t>
      </w:r>
      <w:r w:rsidRPr="0073448C">
        <w:rPr>
          <w:szCs w:val="28"/>
        </w:rPr>
        <w:t xml:space="preserve">, местоположение: Российская Федерация, Орловская область, район Дмитровский, </w:t>
      </w:r>
      <w:r w:rsidR="006C4C8E" w:rsidRPr="00765FA6">
        <w:rPr>
          <w:szCs w:val="28"/>
        </w:rPr>
        <w:t>с. Долбенкино</w:t>
      </w:r>
      <w:r w:rsidRPr="0073448C">
        <w:rPr>
          <w:szCs w:val="28"/>
        </w:rPr>
        <w:t xml:space="preserve">, разрешенное использование: земельный участок </w:t>
      </w:r>
      <w:r w:rsidR="006C4C8E" w:rsidRPr="00765FA6">
        <w:rPr>
          <w:szCs w:val="28"/>
        </w:rPr>
        <w:t>для сельскохозяйственного использования, для иных видов сельскохозяйственного использования</w:t>
      </w:r>
      <w:r>
        <w:rPr>
          <w:szCs w:val="28"/>
        </w:rPr>
        <w:t>.</w:t>
      </w:r>
    </w:p>
    <w:p w:rsidR="00F54932" w:rsidRDefault="00F54932" w:rsidP="00F54932">
      <w:pPr>
        <w:jc w:val="center"/>
        <w:rPr>
          <w:szCs w:val="28"/>
        </w:rPr>
      </w:pPr>
    </w:p>
    <w:p w:rsidR="00F54932" w:rsidRDefault="00F54932" w:rsidP="00F54932">
      <w:pPr>
        <w:rPr>
          <w:szCs w:val="28"/>
        </w:rPr>
      </w:pPr>
      <w:r>
        <w:rPr>
          <w:szCs w:val="28"/>
        </w:rPr>
        <w:t xml:space="preserve">«Шаг аукциона»  - </w:t>
      </w:r>
      <w:r w:rsidR="006C4C8E" w:rsidRPr="006C4C8E">
        <w:rPr>
          <w:szCs w:val="24"/>
        </w:rPr>
        <w:t xml:space="preserve">2 100  </w:t>
      </w:r>
      <w:r w:rsidRPr="00F54932">
        <w:rPr>
          <w:szCs w:val="28"/>
        </w:rPr>
        <w:t>рублей</w:t>
      </w:r>
      <w:r>
        <w:rPr>
          <w:szCs w:val="28"/>
        </w:rPr>
        <w:t>.</w:t>
      </w:r>
    </w:p>
    <w:p w:rsidR="00407F22" w:rsidRDefault="00407F22" w:rsidP="00F54932">
      <w:pPr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684"/>
        <w:gridCol w:w="1976"/>
        <w:gridCol w:w="1843"/>
        <w:gridCol w:w="850"/>
        <w:gridCol w:w="2738"/>
        <w:gridCol w:w="1763"/>
      </w:tblGrid>
      <w:tr w:rsidR="001B4ADC" w:rsidTr="005C6556">
        <w:tc>
          <w:tcPr>
            <w:tcW w:w="684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76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843" w:type="dxa"/>
          </w:tcPr>
          <w:p w:rsidR="001B4ADC" w:rsidRDefault="001B4ADC" w:rsidP="00F54932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  <w:tc>
          <w:tcPr>
            <w:tcW w:w="850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38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763" w:type="dxa"/>
          </w:tcPr>
          <w:p w:rsidR="001B4ADC" w:rsidRDefault="001B4ADC" w:rsidP="001B4ADC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72100</w:t>
            </w:r>
          </w:p>
        </w:tc>
        <w:tc>
          <w:tcPr>
            <w:tcW w:w="184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34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141400</w:t>
            </w:r>
          </w:p>
        </w:tc>
        <w:tc>
          <w:tcPr>
            <w:tcW w:w="176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74200</w:t>
            </w:r>
          </w:p>
        </w:tc>
        <w:tc>
          <w:tcPr>
            <w:tcW w:w="184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35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143500</w:t>
            </w:r>
          </w:p>
        </w:tc>
        <w:tc>
          <w:tcPr>
            <w:tcW w:w="176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76300</w:t>
            </w:r>
          </w:p>
        </w:tc>
        <w:tc>
          <w:tcPr>
            <w:tcW w:w="184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36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145600</w:t>
            </w:r>
          </w:p>
        </w:tc>
        <w:tc>
          <w:tcPr>
            <w:tcW w:w="176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78400</w:t>
            </w:r>
          </w:p>
        </w:tc>
        <w:tc>
          <w:tcPr>
            <w:tcW w:w="184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37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147700</w:t>
            </w:r>
          </w:p>
        </w:tc>
        <w:tc>
          <w:tcPr>
            <w:tcW w:w="176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80500</w:t>
            </w:r>
          </w:p>
        </w:tc>
        <w:tc>
          <w:tcPr>
            <w:tcW w:w="184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38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149800</w:t>
            </w:r>
          </w:p>
        </w:tc>
        <w:tc>
          <w:tcPr>
            <w:tcW w:w="176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82600</w:t>
            </w:r>
          </w:p>
        </w:tc>
        <w:tc>
          <w:tcPr>
            <w:tcW w:w="184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39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151900</w:t>
            </w:r>
          </w:p>
        </w:tc>
        <w:tc>
          <w:tcPr>
            <w:tcW w:w="176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84700</w:t>
            </w:r>
          </w:p>
        </w:tc>
        <w:tc>
          <w:tcPr>
            <w:tcW w:w="184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40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154000</w:t>
            </w:r>
          </w:p>
        </w:tc>
        <w:tc>
          <w:tcPr>
            <w:tcW w:w="1763" w:type="dxa"/>
          </w:tcPr>
          <w:p w:rsidR="00407F22" w:rsidRDefault="00407F22" w:rsidP="00F54932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86800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41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156100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88900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42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158200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91000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43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160300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93100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44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162400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95200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45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164500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97300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46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166600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99400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47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168700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101500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48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170800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103600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49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172900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105700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50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175000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107800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51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177100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109900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52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179200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112000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53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181300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114100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54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183400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116200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55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185500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118300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56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187600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120400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57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189700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122500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58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191800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124600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59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193900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126700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60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196000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128800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61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198100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130900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62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200200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133000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63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202300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135100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64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204400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137200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65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206500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c>
          <w:tcPr>
            <w:tcW w:w="684" w:type="dxa"/>
            <w:vAlign w:val="bottom"/>
          </w:tcPr>
          <w:p w:rsidR="00407F22" w:rsidRPr="007A47F9" w:rsidRDefault="00407F22" w:rsidP="001B4ADC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33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139300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66</w:t>
            </w:r>
          </w:p>
        </w:tc>
        <w:tc>
          <w:tcPr>
            <w:tcW w:w="2738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208600</w:t>
            </w:r>
          </w:p>
        </w:tc>
        <w:tc>
          <w:tcPr>
            <w:tcW w:w="176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67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210700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lastRenderedPageBreak/>
              <w:t>68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212800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69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214900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70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217000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71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219100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72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221200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73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223300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74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225400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75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227500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76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229600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77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231700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78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233800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79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235900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80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238000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81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240100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82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242200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83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244300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84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246400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85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248500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86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250600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87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252700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88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254800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89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256900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90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259000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91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261100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92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263200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93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265300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94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267400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95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269500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96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271600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97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273700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98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275800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99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277900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  <w:tr w:rsidR="00407F22" w:rsidTr="00355FBD">
        <w:trPr>
          <w:gridAfter w:val="3"/>
          <w:wAfter w:w="5351" w:type="dxa"/>
        </w:trPr>
        <w:tc>
          <w:tcPr>
            <w:tcW w:w="684" w:type="dxa"/>
            <w:vAlign w:val="bottom"/>
          </w:tcPr>
          <w:p w:rsidR="00407F22" w:rsidRPr="007A47F9" w:rsidRDefault="00407F22" w:rsidP="005C6556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100</w:t>
            </w:r>
          </w:p>
        </w:tc>
        <w:tc>
          <w:tcPr>
            <w:tcW w:w="1976" w:type="dxa"/>
            <w:vAlign w:val="bottom"/>
          </w:tcPr>
          <w:p w:rsidR="00407F22" w:rsidRPr="00407F22" w:rsidRDefault="00407F22" w:rsidP="00407F22">
            <w:pPr>
              <w:jc w:val="center"/>
              <w:rPr>
                <w:color w:val="000000"/>
              </w:rPr>
            </w:pPr>
            <w:r w:rsidRPr="00407F22">
              <w:rPr>
                <w:color w:val="000000"/>
              </w:rPr>
              <w:t>280000</w:t>
            </w:r>
          </w:p>
        </w:tc>
        <w:tc>
          <w:tcPr>
            <w:tcW w:w="1843" w:type="dxa"/>
          </w:tcPr>
          <w:p w:rsidR="00407F22" w:rsidRDefault="00407F22" w:rsidP="001B4ADC">
            <w:pPr>
              <w:rPr>
                <w:szCs w:val="28"/>
              </w:rPr>
            </w:pPr>
          </w:p>
        </w:tc>
      </w:tr>
    </w:tbl>
    <w:p w:rsidR="00AF49C1" w:rsidRDefault="00AF49C1" w:rsidP="006C4C8E">
      <w:pPr>
        <w:rPr>
          <w:szCs w:val="28"/>
        </w:rPr>
      </w:pPr>
    </w:p>
    <w:sectPr w:rsidR="00AF49C1" w:rsidSect="00867428">
      <w:pgSz w:w="11906" w:h="16838"/>
      <w:pgMar w:top="709" w:right="850" w:bottom="709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02D31"/>
    <w:rsid w:val="00056A3F"/>
    <w:rsid w:val="00062E83"/>
    <w:rsid w:val="000B3384"/>
    <w:rsid w:val="000B3588"/>
    <w:rsid w:val="000D288E"/>
    <w:rsid w:val="000D76DA"/>
    <w:rsid w:val="000E29FE"/>
    <w:rsid w:val="000E5962"/>
    <w:rsid w:val="00122E4C"/>
    <w:rsid w:val="00146A26"/>
    <w:rsid w:val="0015153E"/>
    <w:rsid w:val="001732F0"/>
    <w:rsid w:val="001A18B2"/>
    <w:rsid w:val="001B4ADC"/>
    <w:rsid w:val="00202EDC"/>
    <w:rsid w:val="00287707"/>
    <w:rsid w:val="002879BA"/>
    <w:rsid w:val="00290CF4"/>
    <w:rsid w:val="002A48CE"/>
    <w:rsid w:val="002A7043"/>
    <w:rsid w:val="002B7091"/>
    <w:rsid w:val="002C25D8"/>
    <w:rsid w:val="002D64B7"/>
    <w:rsid w:val="002F2D13"/>
    <w:rsid w:val="002F2ED9"/>
    <w:rsid w:val="003078C8"/>
    <w:rsid w:val="00323EBC"/>
    <w:rsid w:val="003344A6"/>
    <w:rsid w:val="00353199"/>
    <w:rsid w:val="00355FBD"/>
    <w:rsid w:val="00375E2A"/>
    <w:rsid w:val="00380400"/>
    <w:rsid w:val="0038302F"/>
    <w:rsid w:val="003B2719"/>
    <w:rsid w:val="003B69BA"/>
    <w:rsid w:val="003C533E"/>
    <w:rsid w:val="003D429D"/>
    <w:rsid w:val="003E212F"/>
    <w:rsid w:val="003F1444"/>
    <w:rsid w:val="00400907"/>
    <w:rsid w:val="00407F22"/>
    <w:rsid w:val="004147A9"/>
    <w:rsid w:val="00420530"/>
    <w:rsid w:val="004321CE"/>
    <w:rsid w:val="00434B9F"/>
    <w:rsid w:val="00437209"/>
    <w:rsid w:val="0046363F"/>
    <w:rsid w:val="004D1815"/>
    <w:rsid w:val="00552602"/>
    <w:rsid w:val="00554638"/>
    <w:rsid w:val="00590919"/>
    <w:rsid w:val="005C6556"/>
    <w:rsid w:val="005C7551"/>
    <w:rsid w:val="00611439"/>
    <w:rsid w:val="006146C4"/>
    <w:rsid w:val="00652F17"/>
    <w:rsid w:val="00656955"/>
    <w:rsid w:val="006837A2"/>
    <w:rsid w:val="006961EA"/>
    <w:rsid w:val="006C4C8E"/>
    <w:rsid w:val="006D0849"/>
    <w:rsid w:val="0073448C"/>
    <w:rsid w:val="00765FA6"/>
    <w:rsid w:val="00775048"/>
    <w:rsid w:val="00786E0E"/>
    <w:rsid w:val="007940C5"/>
    <w:rsid w:val="007A47F9"/>
    <w:rsid w:val="007D40BE"/>
    <w:rsid w:val="007F3F10"/>
    <w:rsid w:val="008169B4"/>
    <w:rsid w:val="0082131E"/>
    <w:rsid w:val="00821662"/>
    <w:rsid w:val="0085601C"/>
    <w:rsid w:val="00867428"/>
    <w:rsid w:val="00880253"/>
    <w:rsid w:val="008A2B7B"/>
    <w:rsid w:val="008B7E8D"/>
    <w:rsid w:val="008C73CF"/>
    <w:rsid w:val="008E5B8D"/>
    <w:rsid w:val="008F4103"/>
    <w:rsid w:val="009263EF"/>
    <w:rsid w:val="00950661"/>
    <w:rsid w:val="00963BD1"/>
    <w:rsid w:val="0097611F"/>
    <w:rsid w:val="00997703"/>
    <w:rsid w:val="009C0CCD"/>
    <w:rsid w:val="009C4042"/>
    <w:rsid w:val="009D7904"/>
    <w:rsid w:val="009E12F7"/>
    <w:rsid w:val="00A02BB2"/>
    <w:rsid w:val="00A44138"/>
    <w:rsid w:val="00A46924"/>
    <w:rsid w:val="00AD1FD4"/>
    <w:rsid w:val="00AE6820"/>
    <w:rsid w:val="00AF49C1"/>
    <w:rsid w:val="00B32EF0"/>
    <w:rsid w:val="00B81C30"/>
    <w:rsid w:val="00B86486"/>
    <w:rsid w:val="00BA5227"/>
    <w:rsid w:val="00BF0321"/>
    <w:rsid w:val="00C113A8"/>
    <w:rsid w:val="00C2235F"/>
    <w:rsid w:val="00C22F74"/>
    <w:rsid w:val="00C37350"/>
    <w:rsid w:val="00C57124"/>
    <w:rsid w:val="00C90FEA"/>
    <w:rsid w:val="00C95509"/>
    <w:rsid w:val="00CC4381"/>
    <w:rsid w:val="00CD42E6"/>
    <w:rsid w:val="00CE09EF"/>
    <w:rsid w:val="00CF3FA6"/>
    <w:rsid w:val="00CF5AF1"/>
    <w:rsid w:val="00D15B06"/>
    <w:rsid w:val="00D217C2"/>
    <w:rsid w:val="00D31BF8"/>
    <w:rsid w:val="00D353C2"/>
    <w:rsid w:val="00D91751"/>
    <w:rsid w:val="00D91E3C"/>
    <w:rsid w:val="00DB067A"/>
    <w:rsid w:val="00DC5BE0"/>
    <w:rsid w:val="00E279B2"/>
    <w:rsid w:val="00E36BEE"/>
    <w:rsid w:val="00E47810"/>
    <w:rsid w:val="00E94BE8"/>
    <w:rsid w:val="00EA6A9E"/>
    <w:rsid w:val="00ED0751"/>
    <w:rsid w:val="00ED22F4"/>
    <w:rsid w:val="00ED357A"/>
    <w:rsid w:val="00ED36A0"/>
    <w:rsid w:val="00EE28EC"/>
    <w:rsid w:val="00EE6DAE"/>
    <w:rsid w:val="00F3624C"/>
    <w:rsid w:val="00F54932"/>
    <w:rsid w:val="00F55396"/>
    <w:rsid w:val="00F62D07"/>
    <w:rsid w:val="00F70D25"/>
    <w:rsid w:val="00F801F8"/>
    <w:rsid w:val="00F875F4"/>
    <w:rsid w:val="00F975E5"/>
    <w:rsid w:val="00FC238F"/>
    <w:rsid w:val="00FD2ACC"/>
    <w:rsid w:val="00FD383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  <w:style w:type="paragraph" w:styleId="ab">
    <w:name w:val="List Paragraph"/>
    <w:basedOn w:val="a0"/>
    <w:uiPriority w:val="34"/>
    <w:qFormat/>
    <w:rsid w:val="004D1815"/>
    <w:pPr>
      <w:ind w:left="720"/>
      <w:contextualSpacing/>
    </w:pPr>
  </w:style>
  <w:style w:type="character" w:styleId="ac">
    <w:name w:val="Hyperlink"/>
    <w:rsid w:val="00CC4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2E98-7F25-475B-9338-F4354F33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829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Бухгалтер</cp:lastModifiedBy>
  <cp:revision>8</cp:revision>
  <cp:lastPrinted>2021-07-07T08:28:00Z</cp:lastPrinted>
  <dcterms:created xsi:type="dcterms:W3CDTF">2020-10-20T14:46:00Z</dcterms:created>
  <dcterms:modified xsi:type="dcterms:W3CDTF">2021-07-07T08:45:00Z</dcterms:modified>
</cp:coreProperties>
</file>