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8A5FB6">
        <w:rPr>
          <w:b/>
          <w:sz w:val="24"/>
          <w:szCs w:val="24"/>
        </w:rPr>
        <w:t>5</w:t>
      </w:r>
      <w:r w:rsidR="00DA5A9F">
        <w:rPr>
          <w:b/>
          <w:sz w:val="24"/>
          <w:szCs w:val="24"/>
        </w:rPr>
        <w:t>31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24</w:t>
      </w:r>
      <w:r w:rsidR="00CF4BAF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>мая</w:t>
      </w:r>
      <w:r w:rsidR="000D1025" w:rsidRPr="002C2732">
        <w:rPr>
          <w:sz w:val="24"/>
          <w:szCs w:val="24"/>
        </w:rPr>
        <w:t xml:space="preserve"> 201</w:t>
      </w:r>
      <w:r w:rsidR="00DA5A9F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F4BAF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Ушканов А.А., </w:t>
      </w:r>
      <w:r w:rsidR="00DA5A9F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proofErr w:type="spellStart"/>
      <w:r w:rsidR="00DA5A9F">
        <w:rPr>
          <w:sz w:val="24"/>
          <w:szCs w:val="24"/>
        </w:rPr>
        <w:t>Канунников</w:t>
      </w:r>
      <w:proofErr w:type="spellEnd"/>
      <w:r w:rsidR="00DA5A9F">
        <w:rPr>
          <w:sz w:val="24"/>
          <w:szCs w:val="24"/>
        </w:rPr>
        <w:t xml:space="preserve"> И.П.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Копытова</w:t>
      </w:r>
      <w:r w:rsidR="00B60E52" w:rsidRPr="0045307B">
        <w:rPr>
          <w:sz w:val="24"/>
          <w:szCs w:val="24"/>
        </w:rPr>
        <w:t xml:space="preserve"> И.В.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>укциона по продаже права на заключение договоров аренды</w:t>
      </w:r>
      <w:r w:rsidR="00251031" w:rsidRPr="002C2732">
        <w:rPr>
          <w:sz w:val="24"/>
          <w:szCs w:val="24"/>
        </w:rPr>
        <w:t xml:space="preserve">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DA5A9F">
        <w:rPr>
          <w:sz w:val="24"/>
          <w:szCs w:val="24"/>
        </w:rPr>
        <w:t>форме подачи предложений о размере годовой арендной платы,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931F80">
        <w:rPr>
          <w:sz w:val="24"/>
          <w:szCs w:val="24"/>
        </w:rPr>
        <w:t>26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04</w:t>
      </w:r>
      <w:r w:rsidR="00AE66F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931F80">
        <w:rPr>
          <w:sz w:val="24"/>
          <w:szCs w:val="24"/>
        </w:rPr>
        <w:t>17</w:t>
      </w:r>
      <w:proofErr w:type="gramEnd"/>
      <w:r w:rsidR="00507346" w:rsidRPr="002C2732">
        <w:rPr>
          <w:sz w:val="24"/>
          <w:szCs w:val="24"/>
        </w:rPr>
        <w:t xml:space="preserve"> (</w:t>
      </w:r>
      <w:proofErr w:type="gramStart"/>
      <w:r w:rsidR="00507346" w:rsidRPr="002C2732">
        <w:rPr>
          <w:sz w:val="24"/>
          <w:szCs w:val="24"/>
        </w:rPr>
        <w:t>10</w:t>
      </w:r>
      <w:r w:rsidR="00825DE6">
        <w:rPr>
          <w:sz w:val="24"/>
          <w:szCs w:val="24"/>
        </w:rPr>
        <w:t>7</w:t>
      </w:r>
      <w:r w:rsidR="00931F80">
        <w:rPr>
          <w:sz w:val="24"/>
          <w:szCs w:val="24"/>
        </w:rPr>
        <w:t>49</w:t>
      </w:r>
      <w:proofErr w:type="gramEnd"/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</w:t>
      </w:r>
      <w:proofErr w:type="gramStart"/>
      <w:r w:rsidRPr="002C2732">
        <w:rPr>
          <w:sz w:val="24"/>
          <w:szCs w:val="24"/>
        </w:rPr>
        <w:t>сайте</w:t>
      </w:r>
      <w:proofErr w:type="gramEnd"/>
      <w:r w:rsidRPr="002C2732">
        <w:rPr>
          <w:sz w:val="24"/>
          <w:szCs w:val="24"/>
        </w:rPr>
        <w:t xml:space="preserve">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26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04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26</w:t>
      </w:r>
      <w:r w:rsidR="0093032E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04</w:t>
      </w:r>
      <w:r w:rsidR="000E150A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31F80" w:rsidRPr="00931F80">
        <w:rPr>
          <w:sz w:val="24"/>
          <w:szCs w:val="24"/>
        </w:rPr>
        <w:t>260419/0050285/01</w:t>
      </w: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24</w:t>
      </w:r>
      <w:r w:rsidR="00CC792C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931F80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E5155">
        <w:rPr>
          <w:sz w:val="24"/>
          <w:szCs w:val="24"/>
        </w:rPr>
        <w:t>2</w:t>
      </w:r>
      <w:r w:rsidR="00931F80">
        <w:rPr>
          <w:sz w:val="24"/>
          <w:szCs w:val="24"/>
        </w:rPr>
        <w:t>3</w:t>
      </w:r>
      <w:r w:rsidR="00CC792C" w:rsidRPr="002C2732">
        <w:rPr>
          <w:sz w:val="24"/>
          <w:szCs w:val="24"/>
        </w:rPr>
        <w:t>.</w:t>
      </w:r>
      <w:r w:rsidR="00931F80">
        <w:rPr>
          <w:sz w:val="24"/>
          <w:szCs w:val="24"/>
        </w:rPr>
        <w:t>05</w:t>
      </w:r>
      <w:r w:rsidR="002209E9" w:rsidRPr="002C2732">
        <w:rPr>
          <w:sz w:val="24"/>
          <w:szCs w:val="24"/>
        </w:rPr>
        <w:t>.201</w:t>
      </w:r>
      <w:r w:rsidR="00931F80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01A7C">
        <w:rPr>
          <w:sz w:val="24"/>
          <w:szCs w:val="24"/>
        </w:rPr>
        <w:t>открытого по форме подачи предложений о размере годовой арендной платы,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301A7C">
        <w:rPr>
          <w:sz w:val="24"/>
          <w:szCs w:val="24"/>
        </w:rPr>
        <w:t>29</w:t>
      </w:r>
      <w:r w:rsidR="00091696" w:rsidRPr="002C2732">
        <w:rPr>
          <w:sz w:val="24"/>
          <w:szCs w:val="24"/>
        </w:rPr>
        <w:t xml:space="preserve"> </w:t>
      </w:r>
      <w:r w:rsidR="00301A7C">
        <w:rPr>
          <w:sz w:val="24"/>
          <w:szCs w:val="24"/>
        </w:rPr>
        <w:t>мая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01A7C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proofErr w:type="gramEnd"/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F46F0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301A7C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17F7F">
              <w:rPr>
                <w:sz w:val="24"/>
                <w:szCs w:val="24"/>
              </w:rPr>
              <w:t xml:space="preserve">земельный участок из </w:t>
            </w:r>
            <w:r w:rsidRPr="00227DF7">
              <w:rPr>
                <w:sz w:val="24"/>
                <w:szCs w:val="24"/>
              </w:rPr>
              <w:t>земель населенных пунктов</w:t>
            </w:r>
            <w:r w:rsidRPr="00017F7F">
              <w:rPr>
                <w:sz w:val="24"/>
                <w:szCs w:val="24"/>
              </w:rPr>
              <w:t xml:space="preserve">, адрес (описание местоположения): РФ, Орловская область, район Дмитровский, </w:t>
            </w:r>
            <w:r w:rsidRPr="001A3A2E">
              <w:rPr>
                <w:sz w:val="24"/>
                <w:szCs w:val="24"/>
              </w:rPr>
              <w:t>с/</w:t>
            </w:r>
            <w:proofErr w:type="spellStart"/>
            <w:r w:rsidRPr="001A3A2E">
              <w:rPr>
                <w:sz w:val="24"/>
                <w:szCs w:val="24"/>
              </w:rPr>
              <w:t>п</w:t>
            </w:r>
            <w:proofErr w:type="spellEnd"/>
            <w:r w:rsidRPr="001A3A2E">
              <w:rPr>
                <w:sz w:val="24"/>
                <w:szCs w:val="24"/>
              </w:rPr>
              <w:t xml:space="preserve"> </w:t>
            </w:r>
            <w:proofErr w:type="spellStart"/>
            <w:r w:rsidRPr="001A3A2E">
              <w:rPr>
                <w:sz w:val="24"/>
                <w:szCs w:val="24"/>
              </w:rPr>
              <w:t>Долбенкинское</w:t>
            </w:r>
            <w:proofErr w:type="spellEnd"/>
            <w:r w:rsidRPr="001A3A2E"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A3A2E">
              <w:rPr>
                <w:sz w:val="24"/>
                <w:szCs w:val="24"/>
              </w:rPr>
              <w:t>А</w:t>
            </w:r>
            <w:proofErr w:type="gramEnd"/>
            <w:r w:rsidRPr="001A3A2E">
              <w:rPr>
                <w:sz w:val="24"/>
                <w:szCs w:val="24"/>
              </w:rPr>
              <w:t>ртель-Труд</w:t>
            </w:r>
            <w:r w:rsidRPr="00017F7F">
              <w:rPr>
                <w:sz w:val="24"/>
                <w:szCs w:val="24"/>
              </w:rPr>
              <w:t xml:space="preserve">, кадастровый номер </w:t>
            </w:r>
            <w:r w:rsidRPr="00F26D38">
              <w:rPr>
                <w:sz w:val="24"/>
                <w:szCs w:val="24"/>
              </w:rPr>
              <w:t>57:07:1030101:597</w:t>
            </w:r>
            <w:r w:rsidRPr="00017F7F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728</w:t>
            </w:r>
            <w:r w:rsidRPr="00017F7F">
              <w:rPr>
                <w:sz w:val="24"/>
                <w:szCs w:val="24"/>
              </w:rPr>
              <w:t xml:space="preserve"> кв.м., разрешенное использование: </w:t>
            </w:r>
            <w:r>
              <w:rPr>
                <w:sz w:val="24"/>
                <w:szCs w:val="24"/>
              </w:rPr>
              <w:t>д</w:t>
            </w:r>
            <w:r w:rsidRPr="001A3A2E">
              <w:rPr>
                <w:sz w:val="24"/>
                <w:szCs w:val="24"/>
              </w:rPr>
              <w:t>ля ведения личного подсобного хозяйства</w:t>
            </w:r>
            <w:r w:rsidRPr="002C4730">
              <w:rPr>
                <w:sz w:val="24"/>
                <w:szCs w:val="24"/>
              </w:rPr>
              <w:t>, срок аренды 5 лет</w:t>
            </w:r>
            <w:r w:rsidRPr="00F51A28">
              <w:rPr>
                <w:sz w:val="24"/>
                <w:szCs w:val="24"/>
              </w:rPr>
              <w:t xml:space="preserve">, начальный размер годовой арендной платы </w:t>
            </w:r>
            <w:r>
              <w:rPr>
                <w:sz w:val="24"/>
                <w:szCs w:val="24"/>
              </w:rPr>
              <w:t>2500</w:t>
            </w:r>
            <w:r w:rsidRPr="00F51A28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две тысячи пятьсот рублей), р</w:t>
            </w:r>
            <w:r w:rsidRPr="00665D0E">
              <w:rPr>
                <w:sz w:val="24"/>
                <w:szCs w:val="24"/>
              </w:rPr>
              <w:t xml:space="preserve">азмер задатка </w:t>
            </w:r>
            <w:r>
              <w:rPr>
                <w:sz w:val="24"/>
                <w:szCs w:val="24"/>
              </w:rPr>
              <w:t>(</w:t>
            </w:r>
            <w:r w:rsidRPr="00665D0E">
              <w:rPr>
                <w:sz w:val="24"/>
                <w:szCs w:val="24"/>
              </w:rPr>
              <w:t>20%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500</w:t>
            </w:r>
            <w:r w:rsidRPr="00665D0E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пятьсот рублей),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75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семьдесят </w:t>
            </w:r>
            <w:r>
              <w:rPr>
                <w:sz w:val="24"/>
                <w:szCs w:val="24"/>
              </w:rPr>
              <w:lastRenderedPageBreak/>
              <w:t>пять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744DB" w:rsidRPr="002C2732" w:rsidRDefault="00D744DB" w:rsidP="00D744DB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301A7C"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301A7C"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744DB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301A7C">
              <w:rPr>
                <w:sz w:val="24"/>
                <w:szCs w:val="24"/>
              </w:rPr>
              <w:t>4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301A7C">
              <w:rPr>
                <w:sz w:val="24"/>
                <w:szCs w:val="24"/>
              </w:rPr>
              <w:t>20</w:t>
            </w:r>
            <w:r w:rsidRPr="002C2732">
              <w:rPr>
                <w:sz w:val="24"/>
                <w:szCs w:val="24"/>
              </w:rPr>
              <w:t>.</w:t>
            </w:r>
            <w:r w:rsidR="00301A7C"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 w:rsidR="00301A7C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301A7C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2</w:t>
            </w:r>
            <w:r w:rsidR="00301A7C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="00D5285A">
              <w:rPr>
                <w:sz w:val="24"/>
                <w:szCs w:val="24"/>
              </w:rPr>
              <w:t>, д.1, кв.1.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01A7C" w:rsidRPr="00C76BD7" w:rsidRDefault="00301A7C" w:rsidP="00301A7C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6D7F50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6D7F50">
              <w:rPr>
                <w:sz w:val="24"/>
                <w:szCs w:val="24"/>
              </w:rPr>
              <w:t>559219</w:t>
            </w:r>
            <w:r w:rsidRPr="00C76BD7">
              <w:rPr>
                <w:sz w:val="24"/>
                <w:szCs w:val="24"/>
              </w:rPr>
              <w:t>.</w:t>
            </w:r>
          </w:p>
          <w:p w:rsidR="00F04AD4" w:rsidRDefault="00F04AD4" w:rsidP="008A5FB6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D744DB" w:rsidP="00D744DB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F46F0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2B3F03" w:rsidRPr="009A72AE" w:rsidRDefault="00D5285A" w:rsidP="00AD4E62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 w:rsidRPr="00227DF7"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1030101:598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898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3080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 тысячи восемьдесят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616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шестнадцать),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92,4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девяноста два рубля 40 копеек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D5285A" w:rsidRPr="002C2732" w:rsidRDefault="00D5285A" w:rsidP="00D5285A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30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д.1, кв.1.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6D7F50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6D7F50">
              <w:rPr>
                <w:sz w:val="24"/>
                <w:szCs w:val="24"/>
              </w:rPr>
              <w:t>572642</w:t>
            </w:r>
            <w:r w:rsidRPr="00C76BD7">
              <w:rPr>
                <w:sz w:val="24"/>
                <w:szCs w:val="24"/>
              </w:rPr>
              <w:t>.</w:t>
            </w:r>
          </w:p>
          <w:p w:rsidR="00D5285A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D5285A" w:rsidRPr="008A5FB6" w:rsidRDefault="00D5285A" w:rsidP="00D5285A">
            <w:pPr>
              <w:pStyle w:val="a3"/>
              <w:jc w:val="left"/>
              <w:rPr>
                <w:sz w:val="24"/>
                <w:szCs w:val="24"/>
              </w:rPr>
            </w:pPr>
          </w:p>
          <w:p w:rsidR="002B3F03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F46F0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370" w:type="pct"/>
          </w:tcPr>
          <w:p w:rsidR="00D5285A" w:rsidRPr="00665D0E" w:rsidRDefault="00D5285A" w:rsidP="00D5285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 w:rsidRPr="00227DF7">
              <w:rPr>
                <w:sz w:val="24"/>
                <w:szCs w:val="24"/>
              </w:rPr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1030101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1452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5000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 xml:space="preserve">пять тысяч </w:t>
            </w:r>
            <w:r w:rsidRPr="00603E2B">
              <w:rPr>
                <w:sz w:val="24"/>
                <w:szCs w:val="24"/>
              </w:rPr>
              <w:t>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1000</w:t>
            </w:r>
            <w:r w:rsidRPr="00665D0E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 тысяча),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сто пятьдесят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ей</w:t>
            </w:r>
            <w:r w:rsidRPr="00665D0E">
              <w:rPr>
                <w:sz w:val="24"/>
                <w:szCs w:val="24"/>
              </w:rPr>
              <w:t>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0C10B5" w:rsidRPr="002C2732" w:rsidRDefault="000C10B5" w:rsidP="000C10B5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D5285A">
              <w:rPr>
                <w:b/>
                <w:sz w:val="24"/>
                <w:szCs w:val="24"/>
              </w:rPr>
              <w:t>2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D5285A">
              <w:rPr>
                <w:b/>
                <w:sz w:val="24"/>
                <w:szCs w:val="24"/>
              </w:rPr>
              <w:t>две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0C10B5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0C10B5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D5285A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D5285A">
              <w:rPr>
                <w:sz w:val="24"/>
                <w:szCs w:val="24"/>
              </w:rPr>
              <w:t>16</w:t>
            </w:r>
            <w:r w:rsidRPr="002C2732">
              <w:rPr>
                <w:sz w:val="24"/>
                <w:szCs w:val="24"/>
              </w:rPr>
              <w:t>.</w:t>
            </w:r>
            <w:r w:rsidR="00D5285A"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 w:rsidR="00D5285A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D5285A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5</w:t>
            </w:r>
            <w:r w:rsidR="00D5285A"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Кузнецов Александр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16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6D7F50">
              <w:rPr>
                <w:sz w:val="24"/>
                <w:szCs w:val="24"/>
              </w:rPr>
              <w:t>17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6D7F50">
              <w:rPr>
                <w:sz w:val="24"/>
                <w:szCs w:val="24"/>
              </w:rPr>
              <w:t>441024</w:t>
            </w:r>
            <w:r w:rsidRPr="00C76BD7">
              <w:rPr>
                <w:sz w:val="24"/>
                <w:szCs w:val="24"/>
              </w:rPr>
              <w:t>.</w:t>
            </w:r>
          </w:p>
          <w:p w:rsidR="00D5285A" w:rsidRPr="002C2732" w:rsidRDefault="00D5285A" w:rsidP="00D528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00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Алешкин Михаил Иванович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1</w:t>
            </w:r>
            <w:r w:rsidR="00A0157B">
              <w:rPr>
                <w:sz w:val="24"/>
                <w:szCs w:val="24"/>
              </w:rPr>
              <w:t>5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="00A0157B">
              <w:rPr>
                <w:sz w:val="24"/>
                <w:szCs w:val="24"/>
              </w:rPr>
              <w:t>5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5285A" w:rsidRPr="00C76BD7" w:rsidRDefault="00D5285A" w:rsidP="00D5285A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6D7F50">
              <w:rPr>
                <w:sz w:val="24"/>
                <w:szCs w:val="24"/>
              </w:rPr>
              <w:t>16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6D7F50">
              <w:rPr>
                <w:sz w:val="24"/>
                <w:szCs w:val="24"/>
              </w:rPr>
              <w:t>127431</w:t>
            </w:r>
            <w:r w:rsidRPr="00C76BD7">
              <w:rPr>
                <w:sz w:val="24"/>
                <w:szCs w:val="24"/>
              </w:rPr>
              <w:t>.</w:t>
            </w:r>
          </w:p>
          <w:p w:rsidR="000C10B5" w:rsidRDefault="000C10B5" w:rsidP="000C10B5">
            <w:pPr>
              <w:pStyle w:val="a3"/>
              <w:rPr>
                <w:sz w:val="24"/>
                <w:szCs w:val="24"/>
              </w:rPr>
            </w:pPr>
          </w:p>
          <w:p w:rsidR="00D5285A" w:rsidRPr="002C2732" w:rsidRDefault="00D5285A" w:rsidP="000C10B5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0C10B5" w:rsidP="000C10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A0157B" w:rsidRPr="002C2732" w:rsidTr="008F46F0">
        <w:tc>
          <w:tcPr>
            <w:tcW w:w="441" w:type="pct"/>
          </w:tcPr>
          <w:p w:rsidR="00A0157B" w:rsidRDefault="00A0157B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370" w:type="pct"/>
          </w:tcPr>
          <w:p w:rsidR="00A0157B" w:rsidRPr="00227DF7" w:rsidRDefault="00A0157B" w:rsidP="00D5285A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27DF7">
              <w:rPr>
                <w:sz w:val="24"/>
                <w:szCs w:val="24"/>
              </w:rPr>
              <w:t>земельный участок из земель населенных пунктов, адрес (описание местоположения): РФ, Орловская область, район Дмитровский, с/</w:t>
            </w:r>
            <w:proofErr w:type="spellStart"/>
            <w:r w:rsidRPr="00227DF7">
              <w:rPr>
                <w:sz w:val="24"/>
                <w:szCs w:val="24"/>
              </w:rPr>
              <w:t>п</w:t>
            </w:r>
            <w:proofErr w:type="spellEnd"/>
            <w:r w:rsidRPr="00227DF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Долбенкинское</w:t>
            </w:r>
            <w:proofErr w:type="spellEnd"/>
            <w:r w:rsidRPr="00227DF7">
              <w:rPr>
                <w:sz w:val="24"/>
                <w:szCs w:val="24"/>
              </w:rPr>
              <w:t>, п</w:t>
            </w:r>
            <w:proofErr w:type="gramStart"/>
            <w:r w:rsidRPr="00227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1030101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601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890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603E2B">
              <w:rPr>
                <w:sz w:val="24"/>
                <w:szCs w:val="24"/>
              </w:rPr>
              <w:t xml:space="preserve">, срок аренды </w:t>
            </w:r>
            <w:r>
              <w:rPr>
                <w:sz w:val="24"/>
                <w:szCs w:val="24"/>
              </w:rPr>
              <w:t>5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  <w:r w:rsidRPr="00603E2B">
              <w:rPr>
                <w:sz w:val="24"/>
                <w:szCs w:val="24"/>
              </w:rPr>
              <w:t xml:space="preserve">, начальный размер годовой арендной платы – </w:t>
            </w:r>
            <w:r>
              <w:rPr>
                <w:sz w:val="24"/>
                <w:szCs w:val="24"/>
              </w:rPr>
              <w:t>3050</w:t>
            </w:r>
            <w:r w:rsidRPr="00603E2B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три тысячи пятьдесят</w:t>
            </w:r>
            <w:r w:rsidRPr="00603E2B">
              <w:rPr>
                <w:sz w:val="24"/>
                <w:szCs w:val="24"/>
              </w:rPr>
              <w:t xml:space="preserve"> рублей)</w:t>
            </w:r>
            <w:r>
              <w:rPr>
                <w:sz w:val="24"/>
                <w:szCs w:val="24"/>
              </w:rPr>
              <w:t>, р</w:t>
            </w:r>
            <w:r w:rsidRPr="00665D0E">
              <w:rPr>
                <w:sz w:val="24"/>
                <w:szCs w:val="24"/>
              </w:rPr>
              <w:t>азм</w:t>
            </w:r>
            <w:r>
              <w:rPr>
                <w:sz w:val="24"/>
                <w:szCs w:val="24"/>
              </w:rPr>
              <w:t xml:space="preserve">ер задатка (20% от </w:t>
            </w:r>
            <w:r w:rsidRPr="00665D0E">
              <w:rPr>
                <w:sz w:val="24"/>
                <w:szCs w:val="24"/>
              </w:rPr>
              <w:t>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 годовой арендной платы) – 610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шестьсот десять) </w:t>
            </w:r>
            <w:r w:rsidRPr="00665D0E">
              <w:rPr>
                <w:sz w:val="24"/>
                <w:szCs w:val="24"/>
              </w:rPr>
              <w:t>рубл</w:t>
            </w:r>
            <w:r>
              <w:rPr>
                <w:sz w:val="24"/>
                <w:szCs w:val="24"/>
              </w:rPr>
              <w:t>ей, шаг аукциона (</w:t>
            </w:r>
            <w:r w:rsidRPr="00665D0E">
              <w:rPr>
                <w:sz w:val="24"/>
                <w:szCs w:val="24"/>
              </w:rPr>
              <w:t>3% от начально</w:t>
            </w:r>
            <w:r>
              <w:rPr>
                <w:sz w:val="24"/>
                <w:szCs w:val="24"/>
              </w:rPr>
              <w:t>го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размера</w:t>
            </w:r>
            <w:r w:rsidRPr="00665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годовой арендной платы)</w:t>
            </w:r>
            <w:r w:rsidRPr="00665D0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91,5</w:t>
            </w:r>
            <w:r w:rsidRPr="00665D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девяноста один рубль 50 копеек</w:t>
            </w:r>
            <w:r w:rsidRPr="00665D0E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ь</w:t>
            </w:r>
            <w:r w:rsidRPr="00665D0E">
              <w:rPr>
                <w:sz w:val="24"/>
                <w:szCs w:val="24"/>
              </w:rPr>
              <w:t>.</w:t>
            </w:r>
          </w:p>
        </w:tc>
        <w:tc>
          <w:tcPr>
            <w:tcW w:w="2189" w:type="pct"/>
          </w:tcPr>
          <w:p w:rsidR="00A0157B" w:rsidRPr="002C2732" w:rsidRDefault="00A0157B" w:rsidP="002411C0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>
              <w:rPr>
                <w:b/>
                <w:sz w:val="24"/>
                <w:szCs w:val="24"/>
              </w:rPr>
              <w:t>1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одна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A0157B" w:rsidRPr="002C2732" w:rsidRDefault="00A0157B" w:rsidP="002411C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A0157B" w:rsidRPr="002C2732" w:rsidRDefault="00A0157B" w:rsidP="002411C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A0157B" w:rsidRPr="00C76BD7" w:rsidRDefault="00A0157B" w:rsidP="002411C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>
              <w:rPr>
                <w:sz w:val="24"/>
                <w:szCs w:val="24"/>
              </w:rPr>
              <w:t>Кириенко Наталья Евгеньевна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  <w:r w:rsidRPr="00C76BD7">
              <w:rPr>
                <w:sz w:val="24"/>
                <w:szCs w:val="24"/>
              </w:rPr>
              <w:t xml:space="preserve"> Задаток внесен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>
              <w:rPr>
                <w:sz w:val="24"/>
                <w:szCs w:val="24"/>
              </w:rPr>
              <w:t xml:space="preserve">ПАО </w:t>
            </w:r>
            <w:proofErr w:type="gramStart"/>
            <w:r>
              <w:rPr>
                <w:sz w:val="24"/>
                <w:szCs w:val="24"/>
              </w:rPr>
              <w:t>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A0157B" w:rsidRPr="00C76BD7" w:rsidRDefault="00A0157B" w:rsidP="002411C0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6D7F50">
              <w:rPr>
                <w:sz w:val="24"/>
                <w:szCs w:val="24"/>
              </w:rPr>
              <w:t>1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6D7F50">
              <w:rPr>
                <w:sz w:val="24"/>
                <w:szCs w:val="24"/>
              </w:rPr>
              <w:t>560980</w:t>
            </w:r>
            <w:r w:rsidRPr="00C76BD7">
              <w:rPr>
                <w:sz w:val="24"/>
                <w:szCs w:val="24"/>
              </w:rPr>
              <w:t>.</w:t>
            </w:r>
          </w:p>
          <w:p w:rsidR="00A0157B" w:rsidRDefault="00A0157B" w:rsidP="002411C0">
            <w:pPr>
              <w:pStyle w:val="a3"/>
              <w:jc w:val="left"/>
              <w:rPr>
                <w:sz w:val="24"/>
                <w:szCs w:val="24"/>
              </w:rPr>
            </w:pPr>
          </w:p>
          <w:p w:rsidR="00A0157B" w:rsidRPr="008A5FB6" w:rsidRDefault="00A0157B" w:rsidP="002411C0">
            <w:pPr>
              <w:pStyle w:val="a3"/>
              <w:jc w:val="left"/>
              <w:rPr>
                <w:sz w:val="24"/>
                <w:szCs w:val="24"/>
              </w:rPr>
            </w:pPr>
          </w:p>
          <w:p w:rsidR="00A0157B" w:rsidRPr="002C2732" w:rsidRDefault="00A0157B" w:rsidP="002411C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A0157B">
        <w:rPr>
          <w:sz w:val="24"/>
          <w:szCs w:val="24"/>
        </w:rPr>
        <w:t>29</w:t>
      </w:r>
      <w:r w:rsidR="00091696" w:rsidRPr="002C2732">
        <w:rPr>
          <w:sz w:val="24"/>
          <w:szCs w:val="24"/>
        </w:rPr>
        <w:t>.</w:t>
      </w:r>
      <w:r w:rsidR="00A0157B">
        <w:rPr>
          <w:sz w:val="24"/>
          <w:szCs w:val="24"/>
        </w:rPr>
        <w:t>05</w:t>
      </w:r>
      <w:r w:rsidR="00582B59" w:rsidRPr="002C2732">
        <w:rPr>
          <w:sz w:val="24"/>
          <w:szCs w:val="24"/>
        </w:rPr>
        <w:t>.201</w:t>
      </w:r>
      <w:r w:rsidR="00A0157B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76302E">
        <w:tc>
          <w:tcPr>
            <w:tcW w:w="783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7F4A5D" w:rsidRPr="002C2732" w:rsidRDefault="00A0157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д.1, кв.1</w:t>
            </w:r>
          </w:p>
        </w:tc>
        <w:tc>
          <w:tcPr>
            <w:tcW w:w="1810" w:type="dxa"/>
          </w:tcPr>
          <w:p w:rsidR="007F4A5D" w:rsidRPr="002C2732" w:rsidRDefault="00D515C9" w:rsidP="00D515C9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7F4A5D" w:rsidRPr="002C2732" w:rsidRDefault="00D515C9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54B" w:rsidRPr="002C2732" w:rsidTr="0076302E">
        <w:tc>
          <w:tcPr>
            <w:tcW w:w="783" w:type="dxa"/>
          </w:tcPr>
          <w:p w:rsidR="0023554B" w:rsidRPr="002C2732" w:rsidRDefault="0023554B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23554B" w:rsidRPr="002C2732" w:rsidRDefault="0023554B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д.1, кв.1</w:t>
            </w:r>
          </w:p>
        </w:tc>
        <w:tc>
          <w:tcPr>
            <w:tcW w:w="1810" w:type="dxa"/>
          </w:tcPr>
          <w:p w:rsidR="0023554B" w:rsidRPr="002C2732" w:rsidRDefault="0023554B" w:rsidP="0023554B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23554B" w:rsidRPr="002C2732" w:rsidRDefault="0023554B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54B" w:rsidRPr="002C2732" w:rsidTr="0076302E">
        <w:tc>
          <w:tcPr>
            <w:tcW w:w="783" w:type="dxa"/>
          </w:tcPr>
          <w:p w:rsidR="0023554B" w:rsidRPr="002C2732" w:rsidRDefault="0023554B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23554B" w:rsidRDefault="0023554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</w:p>
        </w:tc>
        <w:tc>
          <w:tcPr>
            <w:tcW w:w="1810" w:type="dxa"/>
          </w:tcPr>
          <w:p w:rsidR="0023554B" w:rsidRPr="002C2732" w:rsidRDefault="0023554B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23554B" w:rsidRPr="002C2732" w:rsidRDefault="0023554B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54B" w:rsidRPr="002C2732" w:rsidTr="0076302E">
        <w:tc>
          <w:tcPr>
            <w:tcW w:w="783" w:type="dxa"/>
          </w:tcPr>
          <w:p w:rsidR="0023554B" w:rsidRDefault="0023554B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23554B" w:rsidRDefault="0023554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Алешкин Михаил Иванович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</w:p>
        </w:tc>
        <w:tc>
          <w:tcPr>
            <w:tcW w:w="1810" w:type="dxa"/>
          </w:tcPr>
          <w:p w:rsidR="0023554B" w:rsidRPr="002C2732" w:rsidRDefault="0023554B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23554B" w:rsidRPr="002C2732" w:rsidRDefault="0023554B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554B" w:rsidRPr="002C2732" w:rsidTr="0076302E">
        <w:tc>
          <w:tcPr>
            <w:tcW w:w="783" w:type="dxa"/>
          </w:tcPr>
          <w:p w:rsidR="0023554B" w:rsidRDefault="0023554B" w:rsidP="007F4A5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:rsidR="0023554B" w:rsidRDefault="0023554B" w:rsidP="00D515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Наталья Евгеньевна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</w:p>
        </w:tc>
        <w:tc>
          <w:tcPr>
            <w:tcW w:w="1810" w:type="dxa"/>
          </w:tcPr>
          <w:p w:rsidR="0023554B" w:rsidRPr="002C2732" w:rsidRDefault="0023554B" w:rsidP="00D515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1960" w:type="dxa"/>
          </w:tcPr>
          <w:p w:rsidR="0023554B" w:rsidRPr="002C2732" w:rsidRDefault="0023554B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AA0DF5" w:rsidRPr="002C2732">
        <w:rPr>
          <w:sz w:val="24"/>
          <w:szCs w:val="24"/>
        </w:rPr>
        <w:t xml:space="preserve">го на </w:t>
      </w:r>
      <w:r w:rsidR="00B03592">
        <w:rPr>
          <w:sz w:val="24"/>
          <w:szCs w:val="24"/>
        </w:rPr>
        <w:t>29</w:t>
      </w:r>
      <w:r w:rsidR="0089335D" w:rsidRPr="002C2732">
        <w:rPr>
          <w:sz w:val="24"/>
          <w:szCs w:val="24"/>
        </w:rPr>
        <w:t>.</w:t>
      </w:r>
      <w:r w:rsidR="00B03592">
        <w:rPr>
          <w:sz w:val="24"/>
          <w:szCs w:val="24"/>
        </w:rPr>
        <w:t>05</w:t>
      </w:r>
      <w:r w:rsidR="00C60BBF" w:rsidRPr="002C2732">
        <w:rPr>
          <w:sz w:val="24"/>
          <w:szCs w:val="24"/>
        </w:rPr>
        <w:t>.201</w:t>
      </w:r>
      <w:r w:rsidR="00B03592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B03592" w:rsidRPr="002C2732" w:rsidRDefault="00B03592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д.1, кв.1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</w:tcPr>
          <w:p w:rsidR="00B03592" w:rsidRPr="002C2732" w:rsidRDefault="00B03592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Надежда Юрьевна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ртель-Труд, д.1, кв.1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Лот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18" w:type="dxa"/>
          </w:tcPr>
          <w:p w:rsidR="00B03592" w:rsidRDefault="00B03592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Александр Николаевич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B03592" w:rsidRDefault="00B03592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Алешкин Михаил Иванович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3592" w:rsidRPr="002C2732" w:rsidTr="002411C0">
        <w:tc>
          <w:tcPr>
            <w:tcW w:w="783" w:type="dxa"/>
          </w:tcPr>
          <w:p w:rsidR="00B0359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8" w:type="dxa"/>
          </w:tcPr>
          <w:p w:rsidR="00B03592" w:rsidRDefault="00B03592" w:rsidP="002411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 Наталья Евгеньевна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ртель-Труд.</w:t>
            </w:r>
          </w:p>
        </w:tc>
        <w:tc>
          <w:tcPr>
            <w:tcW w:w="181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1960" w:type="dxa"/>
          </w:tcPr>
          <w:p w:rsidR="00B03592" w:rsidRPr="002C2732" w:rsidRDefault="00B03592" w:rsidP="002411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96EF4" w:rsidRDefault="002C2732" w:rsidP="00B0359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 xml:space="preserve">В связи с тем, что на участие в аукционе по </w:t>
      </w:r>
      <w:r w:rsidR="001B053C" w:rsidRPr="00D515C9">
        <w:rPr>
          <w:b/>
          <w:sz w:val="24"/>
          <w:szCs w:val="24"/>
        </w:rPr>
        <w:t>Лот</w:t>
      </w:r>
      <w:r w:rsidR="00EA424F" w:rsidRPr="00D515C9">
        <w:rPr>
          <w:b/>
          <w:sz w:val="24"/>
          <w:szCs w:val="24"/>
        </w:rPr>
        <w:t>у</w:t>
      </w:r>
      <w:r w:rsidR="001B053C" w:rsidRPr="00D515C9">
        <w:rPr>
          <w:b/>
          <w:sz w:val="24"/>
          <w:szCs w:val="24"/>
        </w:rPr>
        <w:t xml:space="preserve"> </w:t>
      </w:r>
      <w:r w:rsidR="00B03592">
        <w:rPr>
          <w:b/>
          <w:sz w:val="24"/>
          <w:szCs w:val="24"/>
        </w:rPr>
        <w:t>1</w:t>
      </w:r>
      <w:r w:rsidR="00F35E1C" w:rsidRPr="002C2732">
        <w:rPr>
          <w:sz w:val="24"/>
          <w:szCs w:val="24"/>
        </w:rPr>
        <w:t xml:space="preserve"> -</w:t>
      </w:r>
      <w:r w:rsidRPr="002C2732">
        <w:rPr>
          <w:sz w:val="24"/>
          <w:szCs w:val="24"/>
        </w:rPr>
        <w:t xml:space="preserve"> </w:t>
      </w:r>
      <w:r w:rsidR="00B03592" w:rsidRPr="00017F7F">
        <w:rPr>
          <w:sz w:val="24"/>
          <w:szCs w:val="24"/>
        </w:rPr>
        <w:t xml:space="preserve">земельный участок из </w:t>
      </w:r>
      <w:r w:rsidR="00B03592" w:rsidRPr="00227DF7">
        <w:rPr>
          <w:sz w:val="24"/>
          <w:szCs w:val="24"/>
        </w:rPr>
        <w:t>земель населенных пунктов</w:t>
      </w:r>
      <w:r w:rsidR="00B03592" w:rsidRPr="00017F7F">
        <w:rPr>
          <w:sz w:val="24"/>
          <w:szCs w:val="24"/>
        </w:rPr>
        <w:t xml:space="preserve">, адрес (описание местоположения): РФ, Орловская область, район Дмитровский, </w:t>
      </w:r>
      <w:r w:rsidR="00B03592" w:rsidRPr="001A3A2E">
        <w:rPr>
          <w:sz w:val="24"/>
          <w:szCs w:val="24"/>
        </w:rPr>
        <w:t>с/</w:t>
      </w:r>
      <w:proofErr w:type="spellStart"/>
      <w:r w:rsidR="00B03592" w:rsidRPr="001A3A2E">
        <w:rPr>
          <w:sz w:val="24"/>
          <w:szCs w:val="24"/>
        </w:rPr>
        <w:t>п</w:t>
      </w:r>
      <w:proofErr w:type="spellEnd"/>
      <w:r w:rsidR="00B03592" w:rsidRPr="001A3A2E">
        <w:rPr>
          <w:sz w:val="24"/>
          <w:szCs w:val="24"/>
        </w:rPr>
        <w:t xml:space="preserve"> </w:t>
      </w:r>
      <w:proofErr w:type="spellStart"/>
      <w:r w:rsidR="00B03592" w:rsidRPr="001A3A2E">
        <w:rPr>
          <w:sz w:val="24"/>
          <w:szCs w:val="24"/>
        </w:rPr>
        <w:t>Долбенкинское</w:t>
      </w:r>
      <w:proofErr w:type="spellEnd"/>
      <w:r w:rsidR="00B03592" w:rsidRPr="001A3A2E">
        <w:rPr>
          <w:sz w:val="24"/>
          <w:szCs w:val="24"/>
        </w:rPr>
        <w:t>, п</w:t>
      </w:r>
      <w:proofErr w:type="gramStart"/>
      <w:r w:rsidR="00B03592">
        <w:rPr>
          <w:sz w:val="24"/>
          <w:szCs w:val="24"/>
        </w:rPr>
        <w:t>.</w:t>
      </w:r>
      <w:r w:rsidR="00B03592" w:rsidRPr="001A3A2E">
        <w:rPr>
          <w:sz w:val="24"/>
          <w:szCs w:val="24"/>
        </w:rPr>
        <w:t>А</w:t>
      </w:r>
      <w:proofErr w:type="gramEnd"/>
      <w:r w:rsidR="00B03592" w:rsidRPr="001A3A2E">
        <w:rPr>
          <w:sz w:val="24"/>
          <w:szCs w:val="24"/>
        </w:rPr>
        <w:t>ртель-Труд</w:t>
      </w:r>
      <w:r w:rsidR="00B03592" w:rsidRPr="00017F7F">
        <w:rPr>
          <w:sz w:val="24"/>
          <w:szCs w:val="24"/>
        </w:rPr>
        <w:t xml:space="preserve">, кадастровый номер </w:t>
      </w:r>
      <w:r w:rsidR="00B03592" w:rsidRPr="00F26D38">
        <w:rPr>
          <w:sz w:val="24"/>
          <w:szCs w:val="24"/>
        </w:rPr>
        <w:t>57:07:1030101:597</w:t>
      </w:r>
      <w:r w:rsidR="00B03592" w:rsidRPr="00017F7F">
        <w:rPr>
          <w:sz w:val="24"/>
          <w:szCs w:val="24"/>
        </w:rPr>
        <w:t xml:space="preserve">, площадью </w:t>
      </w:r>
      <w:r w:rsidR="00B03592">
        <w:rPr>
          <w:sz w:val="24"/>
          <w:szCs w:val="24"/>
        </w:rPr>
        <w:t>728</w:t>
      </w:r>
      <w:r w:rsidR="00B03592" w:rsidRPr="00017F7F">
        <w:rPr>
          <w:sz w:val="24"/>
          <w:szCs w:val="24"/>
        </w:rPr>
        <w:t xml:space="preserve"> кв.м., разрешенное использование: </w:t>
      </w:r>
      <w:r w:rsidR="00B03592">
        <w:rPr>
          <w:sz w:val="24"/>
          <w:szCs w:val="24"/>
        </w:rPr>
        <w:t>д</w:t>
      </w:r>
      <w:r w:rsidR="00B03592" w:rsidRPr="001A3A2E">
        <w:rPr>
          <w:sz w:val="24"/>
          <w:szCs w:val="24"/>
        </w:rPr>
        <w:t>ля ведения личного подсобного хозяйства</w:t>
      </w:r>
      <w:r w:rsidR="00B03592" w:rsidRPr="002C4730">
        <w:rPr>
          <w:sz w:val="24"/>
          <w:szCs w:val="24"/>
        </w:rPr>
        <w:t>, срок аренды 5 лет</w:t>
      </w:r>
      <w:r w:rsidR="00B03592" w:rsidRPr="00F51A28">
        <w:rPr>
          <w:sz w:val="24"/>
          <w:szCs w:val="24"/>
        </w:rPr>
        <w:t xml:space="preserve">, начальный размер годовой арендной платы </w:t>
      </w:r>
      <w:r w:rsidR="00B03592">
        <w:rPr>
          <w:sz w:val="24"/>
          <w:szCs w:val="24"/>
        </w:rPr>
        <w:t>2500</w:t>
      </w:r>
      <w:r w:rsidR="00B03592" w:rsidRPr="00F51A28">
        <w:rPr>
          <w:sz w:val="24"/>
          <w:szCs w:val="24"/>
        </w:rPr>
        <w:t xml:space="preserve"> рублей (</w:t>
      </w:r>
      <w:r w:rsidR="00B03592">
        <w:rPr>
          <w:sz w:val="24"/>
          <w:szCs w:val="24"/>
        </w:rPr>
        <w:t>две тысячи пятьсот рублей), р</w:t>
      </w:r>
      <w:r w:rsidR="00B03592" w:rsidRPr="00665D0E">
        <w:rPr>
          <w:sz w:val="24"/>
          <w:szCs w:val="24"/>
        </w:rPr>
        <w:t xml:space="preserve">азмер задатка </w:t>
      </w:r>
      <w:r w:rsidR="00B03592">
        <w:rPr>
          <w:sz w:val="24"/>
          <w:szCs w:val="24"/>
        </w:rPr>
        <w:t>(</w:t>
      </w:r>
      <w:r w:rsidR="00B03592" w:rsidRPr="00665D0E">
        <w:rPr>
          <w:sz w:val="24"/>
          <w:szCs w:val="24"/>
        </w:rPr>
        <w:t>20% от 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размера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годовой арендной платы)</w:t>
      </w:r>
      <w:r w:rsidR="00B03592" w:rsidRPr="00665D0E">
        <w:rPr>
          <w:sz w:val="24"/>
          <w:szCs w:val="24"/>
        </w:rPr>
        <w:t xml:space="preserve"> – </w:t>
      </w:r>
      <w:r w:rsidR="00B03592">
        <w:rPr>
          <w:sz w:val="24"/>
          <w:szCs w:val="24"/>
        </w:rPr>
        <w:t>500</w:t>
      </w:r>
      <w:r w:rsidR="00B03592" w:rsidRPr="00665D0E">
        <w:rPr>
          <w:sz w:val="24"/>
          <w:szCs w:val="24"/>
        </w:rPr>
        <w:t xml:space="preserve"> рублей (</w:t>
      </w:r>
      <w:r w:rsidR="00B03592">
        <w:rPr>
          <w:sz w:val="24"/>
          <w:szCs w:val="24"/>
        </w:rPr>
        <w:t>пятьсот рублей), шаг аукциона (</w:t>
      </w:r>
      <w:r w:rsidR="00B03592" w:rsidRPr="00665D0E">
        <w:rPr>
          <w:sz w:val="24"/>
          <w:szCs w:val="24"/>
        </w:rPr>
        <w:t>3% от 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размера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годовой арендной платы)</w:t>
      </w:r>
      <w:r w:rsidR="00B03592" w:rsidRPr="00665D0E">
        <w:rPr>
          <w:sz w:val="24"/>
          <w:szCs w:val="24"/>
        </w:rPr>
        <w:t xml:space="preserve"> – </w:t>
      </w:r>
      <w:r w:rsidR="00B03592">
        <w:rPr>
          <w:sz w:val="24"/>
          <w:szCs w:val="24"/>
        </w:rPr>
        <w:t>75</w:t>
      </w:r>
      <w:r w:rsidR="00B03592" w:rsidRPr="00665D0E">
        <w:rPr>
          <w:sz w:val="24"/>
          <w:szCs w:val="24"/>
        </w:rPr>
        <w:t xml:space="preserve"> (</w:t>
      </w:r>
      <w:r w:rsidR="00B03592">
        <w:rPr>
          <w:sz w:val="24"/>
          <w:szCs w:val="24"/>
        </w:rPr>
        <w:t>семьдесят пять</w:t>
      </w:r>
      <w:r w:rsidR="00B03592" w:rsidRPr="00665D0E">
        <w:rPr>
          <w:sz w:val="24"/>
          <w:szCs w:val="24"/>
        </w:rPr>
        <w:t>) рубл</w:t>
      </w:r>
      <w:r w:rsidR="00B03592">
        <w:rPr>
          <w:sz w:val="24"/>
          <w:szCs w:val="24"/>
        </w:rPr>
        <w:t xml:space="preserve">ей </w:t>
      </w:r>
      <w:r w:rsidR="00B03592" w:rsidRPr="002C2732">
        <w:rPr>
          <w:sz w:val="24"/>
          <w:szCs w:val="24"/>
        </w:rPr>
        <w:t xml:space="preserve">подана только одна заявка </w:t>
      </w:r>
      <w:r w:rsidR="00B03592">
        <w:rPr>
          <w:sz w:val="24"/>
          <w:szCs w:val="24"/>
        </w:rPr>
        <w:t>Мовсесян Надежда Юрьевна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зарегистрирован</w:t>
      </w:r>
      <w:r w:rsidR="00B03592" w:rsidRPr="00C76BD7">
        <w:rPr>
          <w:sz w:val="24"/>
          <w:szCs w:val="24"/>
        </w:rPr>
        <w:t xml:space="preserve">: </w:t>
      </w:r>
      <w:r w:rsidR="00B03592">
        <w:rPr>
          <w:sz w:val="24"/>
          <w:szCs w:val="24"/>
        </w:rPr>
        <w:t>Орловская</w:t>
      </w:r>
      <w:r w:rsidR="00B03592" w:rsidRPr="00C76BD7">
        <w:rPr>
          <w:sz w:val="24"/>
          <w:szCs w:val="24"/>
        </w:rPr>
        <w:t xml:space="preserve"> область, </w:t>
      </w:r>
      <w:r w:rsidR="00B03592">
        <w:rPr>
          <w:sz w:val="24"/>
          <w:szCs w:val="24"/>
        </w:rPr>
        <w:t>Дмитровский район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п</w:t>
      </w:r>
      <w:proofErr w:type="gramStart"/>
      <w:r w:rsidR="00B03592">
        <w:rPr>
          <w:sz w:val="24"/>
          <w:szCs w:val="24"/>
        </w:rPr>
        <w:t>.А</w:t>
      </w:r>
      <w:proofErr w:type="gramEnd"/>
      <w:r w:rsidR="00B03592">
        <w:rPr>
          <w:sz w:val="24"/>
          <w:szCs w:val="24"/>
        </w:rPr>
        <w:t>ртель-Труд, д.1, кв.1</w:t>
      </w:r>
      <w:r w:rsidR="00B03592" w:rsidRPr="002C2732">
        <w:rPr>
          <w:sz w:val="24"/>
          <w:szCs w:val="24"/>
        </w:rPr>
        <w:t xml:space="preserve">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B03592" w:rsidRDefault="00D515C9" w:rsidP="00B0359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96EF4" w:rsidRPr="002C2732">
        <w:rPr>
          <w:sz w:val="24"/>
          <w:szCs w:val="24"/>
        </w:rPr>
        <w:t>В связи с тем, что на участие в аукционе по</w:t>
      </w:r>
      <w:r w:rsidR="00F35E1C" w:rsidRPr="002C2732">
        <w:rPr>
          <w:sz w:val="24"/>
          <w:szCs w:val="24"/>
        </w:rPr>
        <w:t xml:space="preserve"> </w:t>
      </w:r>
      <w:r w:rsidR="00F35E1C" w:rsidRPr="00B03592">
        <w:rPr>
          <w:b/>
          <w:sz w:val="24"/>
          <w:szCs w:val="24"/>
        </w:rPr>
        <w:t>Лот</w:t>
      </w:r>
      <w:r w:rsidR="005616F5" w:rsidRPr="00B03592">
        <w:rPr>
          <w:b/>
          <w:sz w:val="24"/>
          <w:szCs w:val="24"/>
        </w:rPr>
        <w:t>у</w:t>
      </w:r>
      <w:r w:rsidR="00F35E1C" w:rsidRPr="00B03592">
        <w:rPr>
          <w:b/>
          <w:sz w:val="24"/>
          <w:szCs w:val="24"/>
        </w:rPr>
        <w:t xml:space="preserve"> </w:t>
      </w:r>
      <w:r w:rsidR="00B03592" w:rsidRPr="00B03592">
        <w:rPr>
          <w:b/>
          <w:sz w:val="24"/>
          <w:szCs w:val="24"/>
        </w:rPr>
        <w:t>2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B03592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="00B03592" w:rsidRPr="00227DF7">
        <w:rPr>
          <w:sz w:val="24"/>
          <w:szCs w:val="24"/>
        </w:rPr>
        <w:t>п</w:t>
      </w:r>
      <w:proofErr w:type="spellEnd"/>
      <w:r w:rsidR="00B03592" w:rsidRPr="00227DF7">
        <w:rPr>
          <w:sz w:val="24"/>
          <w:szCs w:val="24"/>
        </w:rPr>
        <w:t xml:space="preserve"> </w:t>
      </w:r>
      <w:proofErr w:type="spellStart"/>
      <w:r w:rsidR="00B03592" w:rsidRPr="00227DF7">
        <w:rPr>
          <w:sz w:val="24"/>
          <w:szCs w:val="24"/>
        </w:rPr>
        <w:t>Долбенкинское</w:t>
      </w:r>
      <w:proofErr w:type="spellEnd"/>
      <w:r w:rsidR="00B03592" w:rsidRPr="00227DF7">
        <w:rPr>
          <w:sz w:val="24"/>
          <w:szCs w:val="24"/>
        </w:rPr>
        <w:t>, п</w:t>
      </w:r>
      <w:proofErr w:type="gramStart"/>
      <w:r w:rsidR="00B03592" w:rsidRPr="00227DF7">
        <w:rPr>
          <w:sz w:val="24"/>
          <w:szCs w:val="24"/>
        </w:rPr>
        <w:t>.</w:t>
      </w:r>
      <w:r w:rsidR="00B03592">
        <w:rPr>
          <w:sz w:val="24"/>
          <w:szCs w:val="24"/>
        </w:rPr>
        <w:t>А</w:t>
      </w:r>
      <w:proofErr w:type="gramEnd"/>
      <w:r w:rsidR="00B03592">
        <w:rPr>
          <w:sz w:val="24"/>
          <w:szCs w:val="24"/>
        </w:rPr>
        <w:t>ртель-Труд</w:t>
      </w:r>
      <w:r w:rsidR="00B03592" w:rsidRPr="00227DF7">
        <w:rPr>
          <w:sz w:val="24"/>
          <w:szCs w:val="24"/>
        </w:rPr>
        <w:t>, кадастровый номер 57:07:</w:t>
      </w:r>
      <w:r w:rsidR="00B03592">
        <w:rPr>
          <w:sz w:val="24"/>
          <w:szCs w:val="24"/>
        </w:rPr>
        <w:t>1030101:598</w:t>
      </w:r>
      <w:r w:rsidR="00B03592" w:rsidRPr="00227DF7">
        <w:rPr>
          <w:sz w:val="24"/>
          <w:szCs w:val="24"/>
        </w:rPr>
        <w:t xml:space="preserve">, площадью </w:t>
      </w:r>
      <w:r w:rsidR="00B03592">
        <w:rPr>
          <w:sz w:val="24"/>
          <w:szCs w:val="24"/>
        </w:rPr>
        <w:t>898</w:t>
      </w:r>
      <w:r w:rsidR="00B03592" w:rsidRPr="00227DF7">
        <w:rPr>
          <w:sz w:val="24"/>
          <w:szCs w:val="24"/>
        </w:rPr>
        <w:t xml:space="preserve"> кв</w:t>
      </w:r>
      <w:r w:rsidR="00B03592">
        <w:rPr>
          <w:sz w:val="24"/>
          <w:szCs w:val="24"/>
        </w:rPr>
        <w:t>.м., разрешенное использование:</w:t>
      </w:r>
      <w:r w:rsidR="00B03592" w:rsidRPr="00603E2B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для ведения личного подсобного хозяйства</w:t>
      </w:r>
      <w:r w:rsidR="00B03592" w:rsidRPr="00603E2B">
        <w:rPr>
          <w:sz w:val="24"/>
          <w:szCs w:val="24"/>
        </w:rPr>
        <w:t xml:space="preserve">, срок аренды </w:t>
      </w:r>
      <w:r w:rsidR="00B03592">
        <w:rPr>
          <w:sz w:val="24"/>
          <w:szCs w:val="24"/>
        </w:rPr>
        <w:t>5</w:t>
      </w:r>
      <w:r w:rsidR="00B03592" w:rsidRPr="00603E2B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лет</w:t>
      </w:r>
      <w:r w:rsidR="00B03592" w:rsidRPr="00603E2B">
        <w:rPr>
          <w:sz w:val="24"/>
          <w:szCs w:val="24"/>
        </w:rPr>
        <w:t xml:space="preserve">, начальный размер годовой арендной платы – </w:t>
      </w:r>
      <w:r w:rsidR="00B03592">
        <w:rPr>
          <w:sz w:val="24"/>
          <w:szCs w:val="24"/>
        </w:rPr>
        <w:t>3080</w:t>
      </w:r>
      <w:r w:rsidR="00B03592" w:rsidRPr="00603E2B">
        <w:rPr>
          <w:sz w:val="24"/>
          <w:szCs w:val="24"/>
        </w:rPr>
        <w:t xml:space="preserve"> рублей (</w:t>
      </w:r>
      <w:r w:rsidR="00B03592">
        <w:rPr>
          <w:sz w:val="24"/>
          <w:szCs w:val="24"/>
        </w:rPr>
        <w:t>три тысячи восемьдесят</w:t>
      </w:r>
      <w:r w:rsidR="00B03592" w:rsidRPr="00603E2B">
        <w:rPr>
          <w:sz w:val="24"/>
          <w:szCs w:val="24"/>
        </w:rPr>
        <w:t xml:space="preserve"> рублей)</w:t>
      </w:r>
      <w:r w:rsidR="00B03592">
        <w:rPr>
          <w:sz w:val="24"/>
          <w:szCs w:val="24"/>
        </w:rPr>
        <w:t>, р</w:t>
      </w:r>
      <w:r w:rsidR="00B03592" w:rsidRPr="00665D0E">
        <w:rPr>
          <w:sz w:val="24"/>
          <w:szCs w:val="24"/>
        </w:rPr>
        <w:t>азм</w:t>
      </w:r>
      <w:r w:rsidR="00B03592">
        <w:rPr>
          <w:sz w:val="24"/>
          <w:szCs w:val="24"/>
        </w:rPr>
        <w:t xml:space="preserve">ер задатка (20% от </w:t>
      </w:r>
      <w:r w:rsidR="00B03592" w:rsidRPr="00665D0E">
        <w:rPr>
          <w:sz w:val="24"/>
          <w:szCs w:val="24"/>
        </w:rPr>
        <w:t>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размера годовой арендной платы) – 616</w:t>
      </w:r>
      <w:r w:rsidR="00B03592" w:rsidRPr="00665D0E">
        <w:rPr>
          <w:sz w:val="24"/>
          <w:szCs w:val="24"/>
        </w:rPr>
        <w:t xml:space="preserve"> рубл</w:t>
      </w:r>
      <w:r w:rsidR="00B03592">
        <w:rPr>
          <w:sz w:val="24"/>
          <w:szCs w:val="24"/>
        </w:rPr>
        <w:t>ей</w:t>
      </w:r>
      <w:r w:rsidR="00B03592" w:rsidRPr="00665D0E">
        <w:rPr>
          <w:sz w:val="24"/>
          <w:szCs w:val="24"/>
        </w:rPr>
        <w:t xml:space="preserve"> (</w:t>
      </w:r>
      <w:r w:rsidR="00B03592">
        <w:rPr>
          <w:sz w:val="24"/>
          <w:szCs w:val="24"/>
        </w:rPr>
        <w:t>шестьсот шестнадцать), шаг аукциона (</w:t>
      </w:r>
      <w:r w:rsidR="00B03592" w:rsidRPr="00665D0E">
        <w:rPr>
          <w:sz w:val="24"/>
          <w:szCs w:val="24"/>
        </w:rPr>
        <w:t>3% от начально</w:t>
      </w:r>
      <w:r w:rsidR="00B03592">
        <w:rPr>
          <w:sz w:val="24"/>
          <w:szCs w:val="24"/>
        </w:rPr>
        <w:t>го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размера</w:t>
      </w:r>
      <w:r w:rsidR="00B03592" w:rsidRPr="00665D0E">
        <w:rPr>
          <w:sz w:val="24"/>
          <w:szCs w:val="24"/>
        </w:rPr>
        <w:t xml:space="preserve"> </w:t>
      </w:r>
      <w:r w:rsidR="00B03592">
        <w:rPr>
          <w:sz w:val="24"/>
          <w:szCs w:val="24"/>
        </w:rPr>
        <w:t>годовой арендной платы)</w:t>
      </w:r>
      <w:r w:rsidR="00B03592" w:rsidRPr="00665D0E">
        <w:rPr>
          <w:sz w:val="24"/>
          <w:szCs w:val="24"/>
        </w:rPr>
        <w:t xml:space="preserve"> – </w:t>
      </w:r>
      <w:r w:rsidR="00B03592">
        <w:rPr>
          <w:sz w:val="24"/>
          <w:szCs w:val="24"/>
        </w:rPr>
        <w:t>92,4</w:t>
      </w:r>
      <w:r w:rsidR="00B03592" w:rsidRPr="00665D0E">
        <w:rPr>
          <w:sz w:val="24"/>
          <w:szCs w:val="24"/>
        </w:rPr>
        <w:t xml:space="preserve"> (</w:t>
      </w:r>
      <w:r w:rsidR="00B03592">
        <w:rPr>
          <w:sz w:val="24"/>
          <w:szCs w:val="24"/>
        </w:rPr>
        <w:t>девяноста два рубля 40 копеек</w:t>
      </w:r>
      <w:r w:rsidR="00B03592" w:rsidRPr="00665D0E">
        <w:rPr>
          <w:sz w:val="24"/>
          <w:szCs w:val="24"/>
        </w:rPr>
        <w:t>) рубл</w:t>
      </w:r>
      <w:r w:rsidR="00B03592">
        <w:rPr>
          <w:sz w:val="24"/>
          <w:szCs w:val="24"/>
        </w:rPr>
        <w:t>я</w:t>
      </w:r>
      <w:r w:rsidR="00AA0DF5" w:rsidRPr="002C2732">
        <w:rPr>
          <w:sz w:val="24"/>
          <w:szCs w:val="24"/>
        </w:rPr>
        <w:t xml:space="preserve">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B03592">
        <w:rPr>
          <w:sz w:val="24"/>
          <w:szCs w:val="24"/>
        </w:rPr>
        <w:t>Мовсесян Надежда Юрьевна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зарегистрирован</w:t>
      </w:r>
      <w:r w:rsidR="00B03592" w:rsidRPr="00C76BD7">
        <w:rPr>
          <w:sz w:val="24"/>
          <w:szCs w:val="24"/>
        </w:rPr>
        <w:t xml:space="preserve">: </w:t>
      </w:r>
      <w:r w:rsidR="00B03592">
        <w:rPr>
          <w:sz w:val="24"/>
          <w:szCs w:val="24"/>
        </w:rPr>
        <w:t>Орловская</w:t>
      </w:r>
      <w:r w:rsidR="00B03592" w:rsidRPr="00C76BD7">
        <w:rPr>
          <w:sz w:val="24"/>
          <w:szCs w:val="24"/>
        </w:rPr>
        <w:t xml:space="preserve"> область, </w:t>
      </w:r>
      <w:r w:rsidR="00B03592">
        <w:rPr>
          <w:sz w:val="24"/>
          <w:szCs w:val="24"/>
        </w:rPr>
        <w:t>Дмитровский район</w:t>
      </w:r>
      <w:r w:rsidR="00B03592" w:rsidRPr="00C76BD7">
        <w:rPr>
          <w:sz w:val="24"/>
          <w:szCs w:val="24"/>
        </w:rPr>
        <w:t xml:space="preserve">, </w:t>
      </w:r>
      <w:r w:rsidR="00B03592">
        <w:rPr>
          <w:sz w:val="24"/>
          <w:szCs w:val="24"/>
        </w:rPr>
        <w:t>п</w:t>
      </w:r>
      <w:proofErr w:type="gramStart"/>
      <w:r w:rsidR="00B03592">
        <w:rPr>
          <w:sz w:val="24"/>
          <w:szCs w:val="24"/>
        </w:rPr>
        <w:t>.А</w:t>
      </w:r>
      <w:proofErr w:type="gramEnd"/>
      <w:r w:rsidR="00B03592">
        <w:rPr>
          <w:sz w:val="24"/>
          <w:szCs w:val="24"/>
        </w:rPr>
        <w:t>ртель-Труд, д.1, кв.1</w:t>
      </w:r>
      <w:r w:rsidR="00B03592" w:rsidRPr="002C2732">
        <w:rPr>
          <w:sz w:val="24"/>
          <w:szCs w:val="24"/>
        </w:rPr>
        <w:t xml:space="preserve">, </w:t>
      </w:r>
      <w:r w:rsidR="00B03592" w:rsidRPr="000B4C5A">
        <w:rPr>
          <w:b/>
          <w:sz w:val="24"/>
          <w:szCs w:val="24"/>
        </w:rPr>
        <w:t>аукцион признать несостоявшимся</w:t>
      </w:r>
      <w:r w:rsidR="00B03592" w:rsidRPr="002C2732">
        <w:rPr>
          <w:sz w:val="24"/>
          <w:szCs w:val="24"/>
        </w:rPr>
        <w:t>.</w:t>
      </w:r>
    </w:p>
    <w:p w:rsidR="00B03592" w:rsidRDefault="00B03592" w:rsidP="00B0359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 w:rsidR="00AD4E62">
        <w:rPr>
          <w:b/>
          <w:sz w:val="24"/>
          <w:szCs w:val="24"/>
        </w:rPr>
        <w:t>4</w:t>
      </w:r>
      <w:r w:rsidRPr="002C2732">
        <w:rPr>
          <w:sz w:val="24"/>
          <w:szCs w:val="24"/>
        </w:rPr>
        <w:t xml:space="preserve"> - </w:t>
      </w:r>
      <w:r w:rsidR="00AD4E62" w:rsidRPr="00227DF7">
        <w:rPr>
          <w:sz w:val="24"/>
          <w:szCs w:val="24"/>
        </w:rPr>
        <w:t>земельный участок из земель населенных пунктов, адрес (описание местоположения): РФ, Орловская область, район Дмитровский, с/</w:t>
      </w:r>
      <w:proofErr w:type="spellStart"/>
      <w:r w:rsidR="00AD4E62" w:rsidRPr="00227DF7">
        <w:rPr>
          <w:sz w:val="24"/>
          <w:szCs w:val="24"/>
        </w:rPr>
        <w:t>п</w:t>
      </w:r>
      <w:proofErr w:type="spellEnd"/>
      <w:r w:rsidR="00AD4E62" w:rsidRPr="00227DF7">
        <w:rPr>
          <w:sz w:val="24"/>
          <w:szCs w:val="24"/>
        </w:rPr>
        <w:t xml:space="preserve"> </w:t>
      </w:r>
      <w:proofErr w:type="spellStart"/>
      <w:r w:rsidR="00AD4E62">
        <w:rPr>
          <w:sz w:val="24"/>
          <w:szCs w:val="24"/>
        </w:rPr>
        <w:t>Долбенкинское</w:t>
      </w:r>
      <w:proofErr w:type="spellEnd"/>
      <w:r w:rsidR="00AD4E62" w:rsidRPr="00227DF7">
        <w:rPr>
          <w:sz w:val="24"/>
          <w:szCs w:val="24"/>
        </w:rPr>
        <w:t>, п</w:t>
      </w:r>
      <w:proofErr w:type="gramStart"/>
      <w:r w:rsidR="00AD4E62" w:rsidRPr="00227DF7">
        <w:rPr>
          <w:sz w:val="24"/>
          <w:szCs w:val="24"/>
        </w:rPr>
        <w:t>.</w:t>
      </w:r>
      <w:r w:rsidR="00AD4E62">
        <w:rPr>
          <w:sz w:val="24"/>
          <w:szCs w:val="24"/>
        </w:rPr>
        <w:t>А</w:t>
      </w:r>
      <w:proofErr w:type="gramEnd"/>
      <w:r w:rsidR="00AD4E62">
        <w:rPr>
          <w:sz w:val="24"/>
          <w:szCs w:val="24"/>
        </w:rPr>
        <w:t>ртель-Труд</w:t>
      </w:r>
      <w:r w:rsidR="00AD4E62" w:rsidRPr="00227DF7">
        <w:rPr>
          <w:sz w:val="24"/>
          <w:szCs w:val="24"/>
        </w:rPr>
        <w:t>, кадастровый номер 57:07:</w:t>
      </w:r>
      <w:r w:rsidR="00AD4E62">
        <w:rPr>
          <w:sz w:val="24"/>
          <w:szCs w:val="24"/>
        </w:rPr>
        <w:t>1030101</w:t>
      </w:r>
      <w:r w:rsidR="00AD4E62" w:rsidRPr="00227DF7">
        <w:rPr>
          <w:sz w:val="24"/>
          <w:szCs w:val="24"/>
        </w:rPr>
        <w:t>:</w:t>
      </w:r>
      <w:r w:rsidR="00AD4E62">
        <w:rPr>
          <w:sz w:val="24"/>
          <w:szCs w:val="24"/>
        </w:rPr>
        <w:t>601</w:t>
      </w:r>
      <w:r w:rsidR="00AD4E62" w:rsidRPr="00227DF7">
        <w:rPr>
          <w:sz w:val="24"/>
          <w:szCs w:val="24"/>
        </w:rPr>
        <w:t xml:space="preserve">, площадью </w:t>
      </w:r>
      <w:r w:rsidR="00AD4E62">
        <w:rPr>
          <w:sz w:val="24"/>
          <w:szCs w:val="24"/>
        </w:rPr>
        <w:t>890</w:t>
      </w:r>
      <w:r w:rsidR="00AD4E62" w:rsidRPr="00227DF7">
        <w:rPr>
          <w:sz w:val="24"/>
          <w:szCs w:val="24"/>
        </w:rPr>
        <w:t xml:space="preserve"> кв</w:t>
      </w:r>
      <w:r w:rsidR="00AD4E62">
        <w:rPr>
          <w:sz w:val="24"/>
          <w:szCs w:val="24"/>
        </w:rPr>
        <w:t>.м., разрешенное использование:</w:t>
      </w:r>
      <w:r w:rsidR="00AD4E62" w:rsidRPr="00603E2B">
        <w:rPr>
          <w:sz w:val="24"/>
          <w:szCs w:val="24"/>
        </w:rPr>
        <w:t xml:space="preserve"> </w:t>
      </w:r>
      <w:r w:rsidR="00AD4E62">
        <w:rPr>
          <w:sz w:val="24"/>
          <w:szCs w:val="24"/>
        </w:rPr>
        <w:t>для ведения личного подсобного хозяйства</w:t>
      </w:r>
      <w:r w:rsidR="00AD4E62" w:rsidRPr="00603E2B">
        <w:rPr>
          <w:sz w:val="24"/>
          <w:szCs w:val="24"/>
        </w:rPr>
        <w:t xml:space="preserve">, срок аренды </w:t>
      </w:r>
      <w:r w:rsidR="00AD4E62">
        <w:rPr>
          <w:sz w:val="24"/>
          <w:szCs w:val="24"/>
        </w:rPr>
        <w:t>5</w:t>
      </w:r>
      <w:r w:rsidR="00AD4E62" w:rsidRPr="00603E2B">
        <w:rPr>
          <w:sz w:val="24"/>
          <w:szCs w:val="24"/>
        </w:rPr>
        <w:t xml:space="preserve"> </w:t>
      </w:r>
      <w:r w:rsidR="00AD4E62">
        <w:rPr>
          <w:sz w:val="24"/>
          <w:szCs w:val="24"/>
        </w:rPr>
        <w:t>лет</w:t>
      </w:r>
      <w:r w:rsidR="00AD4E62" w:rsidRPr="00603E2B">
        <w:rPr>
          <w:sz w:val="24"/>
          <w:szCs w:val="24"/>
        </w:rPr>
        <w:t xml:space="preserve">, начальный размер годовой арендной платы – </w:t>
      </w:r>
      <w:r w:rsidR="00AD4E62">
        <w:rPr>
          <w:sz w:val="24"/>
          <w:szCs w:val="24"/>
        </w:rPr>
        <w:t>3050</w:t>
      </w:r>
      <w:r w:rsidR="00AD4E62" w:rsidRPr="00603E2B">
        <w:rPr>
          <w:sz w:val="24"/>
          <w:szCs w:val="24"/>
        </w:rPr>
        <w:t xml:space="preserve"> рублей (</w:t>
      </w:r>
      <w:r w:rsidR="00AD4E62">
        <w:rPr>
          <w:sz w:val="24"/>
          <w:szCs w:val="24"/>
        </w:rPr>
        <w:t>три тысячи пятьдесят</w:t>
      </w:r>
      <w:r w:rsidR="00AD4E62" w:rsidRPr="00603E2B">
        <w:rPr>
          <w:sz w:val="24"/>
          <w:szCs w:val="24"/>
        </w:rPr>
        <w:t xml:space="preserve"> рублей)</w:t>
      </w:r>
      <w:r w:rsidR="00AD4E62">
        <w:rPr>
          <w:sz w:val="24"/>
          <w:szCs w:val="24"/>
        </w:rPr>
        <w:t>, р</w:t>
      </w:r>
      <w:r w:rsidR="00AD4E62" w:rsidRPr="00665D0E">
        <w:rPr>
          <w:sz w:val="24"/>
          <w:szCs w:val="24"/>
        </w:rPr>
        <w:t>азм</w:t>
      </w:r>
      <w:r w:rsidR="00AD4E62">
        <w:rPr>
          <w:sz w:val="24"/>
          <w:szCs w:val="24"/>
        </w:rPr>
        <w:t xml:space="preserve">ер задатка (20% от </w:t>
      </w:r>
      <w:r w:rsidR="00AD4E62" w:rsidRPr="00665D0E">
        <w:rPr>
          <w:sz w:val="24"/>
          <w:szCs w:val="24"/>
        </w:rPr>
        <w:t>начально</w:t>
      </w:r>
      <w:r w:rsidR="00AD4E62">
        <w:rPr>
          <w:sz w:val="24"/>
          <w:szCs w:val="24"/>
        </w:rPr>
        <w:t>го</w:t>
      </w:r>
      <w:r w:rsidR="00AD4E62" w:rsidRPr="00665D0E">
        <w:rPr>
          <w:sz w:val="24"/>
          <w:szCs w:val="24"/>
        </w:rPr>
        <w:t xml:space="preserve"> </w:t>
      </w:r>
      <w:r w:rsidR="00AD4E62">
        <w:rPr>
          <w:sz w:val="24"/>
          <w:szCs w:val="24"/>
        </w:rPr>
        <w:t>размера годовой арендной платы) – 610</w:t>
      </w:r>
      <w:r w:rsidR="00AD4E62" w:rsidRPr="00665D0E">
        <w:rPr>
          <w:sz w:val="24"/>
          <w:szCs w:val="24"/>
        </w:rPr>
        <w:t xml:space="preserve"> (</w:t>
      </w:r>
      <w:r w:rsidR="00AD4E62">
        <w:rPr>
          <w:sz w:val="24"/>
          <w:szCs w:val="24"/>
        </w:rPr>
        <w:t xml:space="preserve">шестьсот десять) </w:t>
      </w:r>
      <w:r w:rsidR="00AD4E62" w:rsidRPr="00665D0E">
        <w:rPr>
          <w:sz w:val="24"/>
          <w:szCs w:val="24"/>
        </w:rPr>
        <w:t>рубл</w:t>
      </w:r>
      <w:r w:rsidR="00AD4E62">
        <w:rPr>
          <w:sz w:val="24"/>
          <w:szCs w:val="24"/>
        </w:rPr>
        <w:t>ей, шаг аукциона (</w:t>
      </w:r>
      <w:r w:rsidR="00AD4E62" w:rsidRPr="00665D0E">
        <w:rPr>
          <w:sz w:val="24"/>
          <w:szCs w:val="24"/>
        </w:rPr>
        <w:t>3% от начально</w:t>
      </w:r>
      <w:r w:rsidR="00AD4E62">
        <w:rPr>
          <w:sz w:val="24"/>
          <w:szCs w:val="24"/>
        </w:rPr>
        <w:t>го</w:t>
      </w:r>
      <w:r w:rsidR="00AD4E62" w:rsidRPr="00665D0E">
        <w:rPr>
          <w:sz w:val="24"/>
          <w:szCs w:val="24"/>
        </w:rPr>
        <w:t xml:space="preserve"> </w:t>
      </w:r>
      <w:r w:rsidR="00AD4E62">
        <w:rPr>
          <w:sz w:val="24"/>
          <w:szCs w:val="24"/>
        </w:rPr>
        <w:t>размера</w:t>
      </w:r>
      <w:r w:rsidR="00AD4E62" w:rsidRPr="00665D0E">
        <w:rPr>
          <w:sz w:val="24"/>
          <w:szCs w:val="24"/>
        </w:rPr>
        <w:t xml:space="preserve"> </w:t>
      </w:r>
      <w:r w:rsidR="00AD4E62">
        <w:rPr>
          <w:sz w:val="24"/>
          <w:szCs w:val="24"/>
        </w:rPr>
        <w:t>годовой арендной платы)</w:t>
      </w:r>
      <w:r w:rsidR="00AD4E62" w:rsidRPr="00665D0E">
        <w:rPr>
          <w:sz w:val="24"/>
          <w:szCs w:val="24"/>
        </w:rPr>
        <w:t xml:space="preserve"> – </w:t>
      </w:r>
      <w:r w:rsidR="00AD4E62">
        <w:rPr>
          <w:sz w:val="24"/>
          <w:szCs w:val="24"/>
        </w:rPr>
        <w:t>91,5</w:t>
      </w:r>
      <w:r w:rsidR="00AD4E62" w:rsidRPr="00665D0E">
        <w:rPr>
          <w:sz w:val="24"/>
          <w:szCs w:val="24"/>
        </w:rPr>
        <w:t xml:space="preserve"> (</w:t>
      </w:r>
      <w:r w:rsidR="00AD4E62">
        <w:rPr>
          <w:sz w:val="24"/>
          <w:szCs w:val="24"/>
        </w:rPr>
        <w:t>девяноста один рубль 50 копеек</w:t>
      </w:r>
      <w:r w:rsidR="00AD4E62" w:rsidRPr="00665D0E">
        <w:rPr>
          <w:sz w:val="24"/>
          <w:szCs w:val="24"/>
        </w:rPr>
        <w:t>) рубл</w:t>
      </w:r>
      <w:r w:rsidR="00AD4E62">
        <w:rPr>
          <w:sz w:val="24"/>
          <w:szCs w:val="24"/>
        </w:rPr>
        <w:t>ь</w:t>
      </w:r>
      <w:r w:rsidRPr="002C2732">
        <w:rPr>
          <w:sz w:val="24"/>
          <w:szCs w:val="24"/>
        </w:rPr>
        <w:t xml:space="preserve"> подана только одна заявка </w:t>
      </w:r>
      <w:r w:rsidR="00AD4E62">
        <w:rPr>
          <w:sz w:val="24"/>
          <w:szCs w:val="24"/>
        </w:rPr>
        <w:t>Кириенко Наталья Евгеньевна</w:t>
      </w:r>
      <w:r w:rsidR="00AD4E62" w:rsidRPr="00C76BD7">
        <w:rPr>
          <w:sz w:val="24"/>
          <w:szCs w:val="24"/>
        </w:rPr>
        <w:t xml:space="preserve">, </w:t>
      </w:r>
      <w:r w:rsidR="00AD4E62">
        <w:rPr>
          <w:sz w:val="24"/>
          <w:szCs w:val="24"/>
        </w:rPr>
        <w:t>зарегистрирован</w:t>
      </w:r>
      <w:r w:rsidR="00AD4E62" w:rsidRPr="00C76BD7">
        <w:rPr>
          <w:sz w:val="24"/>
          <w:szCs w:val="24"/>
        </w:rPr>
        <w:t xml:space="preserve">: </w:t>
      </w:r>
      <w:r w:rsidR="00AD4E62">
        <w:rPr>
          <w:sz w:val="24"/>
          <w:szCs w:val="24"/>
        </w:rPr>
        <w:t>Орловская</w:t>
      </w:r>
      <w:r w:rsidR="00AD4E62" w:rsidRPr="00C76BD7">
        <w:rPr>
          <w:sz w:val="24"/>
          <w:szCs w:val="24"/>
        </w:rPr>
        <w:t xml:space="preserve"> область, </w:t>
      </w:r>
      <w:r w:rsidR="00AD4E62">
        <w:rPr>
          <w:sz w:val="24"/>
          <w:szCs w:val="24"/>
        </w:rPr>
        <w:t>Дмитровский район</w:t>
      </w:r>
      <w:r w:rsidR="00AD4E62" w:rsidRPr="00C76BD7">
        <w:rPr>
          <w:sz w:val="24"/>
          <w:szCs w:val="24"/>
        </w:rPr>
        <w:t xml:space="preserve">, </w:t>
      </w:r>
      <w:r w:rsidR="00AD4E62">
        <w:rPr>
          <w:sz w:val="24"/>
          <w:szCs w:val="24"/>
        </w:rPr>
        <w:t>п</w:t>
      </w:r>
      <w:proofErr w:type="gramStart"/>
      <w:r w:rsidR="00AD4E62">
        <w:rPr>
          <w:sz w:val="24"/>
          <w:szCs w:val="24"/>
        </w:rPr>
        <w:t>.А</w:t>
      </w:r>
      <w:proofErr w:type="gramEnd"/>
      <w:r w:rsidR="00AD4E62">
        <w:rPr>
          <w:sz w:val="24"/>
          <w:szCs w:val="24"/>
        </w:rPr>
        <w:t>ртель-Труд</w:t>
      </w:r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 xml:space="preserve">______________ </w:t>
      </w:r>
      <w:r w:rsidR="00AD4E62">
        <w:rPr>
          <w:sz w:val="24"/>
          <w:szCs w:val="24"/>
        </w:rPr>
        <w:t xml:space="preserve">И.П. </w:t>
      </w:r>
      <w:proofErr w:type="spellStart"/>
      <w:r w:rsidR="00AD4E62">
        <w:rPr>
          <w:sz w:val="24"/>
          <w:szCs w:val="24"/>
        </w:rPr>
        <w:t>Канунников</w:t>
      </w:r>
      <w:proofErr w:type="spellEnd"/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AA0DF5" w:rsidRPr="002C2732">
        <w:rPr>
          <w:sz w:val="24"/>
          <w:szCs w:val="24"/>
        </w:rPr>
        <w:t xml:space="preserve">И.В. </w:t>
      </w:r>
      <w:r w:rsidR="005616F5">
        <w:rPr>
          <w:sz w:val="24"/>
          <w:szCs w:val="24"/>
        </w:rPr>
        <w:t>Копытова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AD4E62">
        <w:rPr>
          <w:sz w:val="24"/>
          <w:szCs w:val="24"/>
        </w:rPr>
        <w:t>В.И. Абрамова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7A60"/>
    <w:rsid w:val="0007150C"/>
    <w:rsid w:val="00081154"/>
    <w:rsid w:val="00091696"/>
    <w:rsid w:val="000B4C5A"/>
    <w:rsid w:val="000C10B5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D39AE"/>
    <w:rsid w:val="002F3F13"/>
    <w:rsid w:val="00301A7C"/>
    <w:rsid w:val="00303094"/>
    <w:rsid w:val="00347E02"/>
    <w:rsid w:val="00370B6C"/>
    <w:rsid w:val="00372F94"/>
    <w:rsid w:val="00391655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A0022"/>
    <w:rsid w:val="005A1F68"/>
    <w:rsid w:val="005B4BC1"/>
    <w:rsid w:val="005D58A8"/>
    <w:rsid w:val="005D7CD3"/>
    <w:rsid w:val="005E0B4C"/>
    <w:rsid w:val="005E5155"/>
    <w:rsid w:val="005F303C"/>
    <w:rsid w:val="005F719B"/>
    <w:rsid w:val="00634C72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4A5D"/>
    <w:rsid w:val="00803F1E"/>
    <w:rsid w:val="00805C35"/>
    <w:rsid w:val="0082466E"/>
    <w:rsid w:val="00825DE6"/>
    <w:rsid w:val="00856328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F80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0157B"/>
    <w:rsid w:val="00A173A3"/>
    <w:rsid w:val="00A32107"/>
    <w:rsid w:val="00A40546"/>
    <w:rsid w:val="00A40EAC"/>
    <w:rsid w:val="00A44439"/>
    <w:rsid w:val="00A44731"/>
    <w:rsid w:val="00A95E9F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C17717"/>
    <w:rsid w:val="00C526BD"/>
    <w:rsid w:val="00C57D62"/>
    <w:rsid w:val="00C60BBF"/>
    <w:rsid w:val="00C751FF"/>
    <w:rsid w:val="00C85BAF"/>
    <w:rsid w:val="00CC792C"/>
    <w:rsid w:val="00CD770A"/>
    <w:rsid w:val="00CF4BAF"/>
    <w:rsid w:val="00D15546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D2BE0"/>
    <w:rsid w:val="00DE1FE3"/>
    <w:rsid w:val="00DF0E5B"/>
    <w:rsid w:val="00DF53A9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501E"/>
    <w:rsid w:val="00F036B0"/>
    <w:rsid w:val="00F04AD4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11071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11</cp:revision>
  <cp:lastPrinted>2018-11-30T08:09:00Z</cp:lastPrinted>
  <dcterms:created xsi:type="dcterms:W3CDTF">2018-06-22T05:44:00Z</dcterms:created>
  <dcterms:modified xsi:type="dcterms:W3CDTF">2019-05-24T14:47:00Z</dcterms:modified>
</cp:coreProperties>
</file>