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8B42D0">
        <w:rPr>
          <w:b/>
          <w:sz w:val="24"/>
          <w:szCs w:val="24"/>
        </w:rPr>
        <w:t>511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8B42D0">
        <w:rPr>
          <w:sz w:val="22"/>
          <w:szCs w:val="22"/>
        </w:rPr>
        <w:t>19</w:t>
      </w:r>
      <w:r w:rsidRPr="00D01A3C">
        <w:rPr>
          <w:sz w:val="22"/>
          <w:szCs w:val="22"/>
        </w:rPr>
        <w:t xml:space="preserve"> </w:t>
      </w:r>
      <w:r w:rsidR="008B42D0">
        <w:rPr>
          <w:sz w:val="22"/>
          <w:szCs w:val="22"/>
        </w:rPr>
        <w:t>февраля</w:t>
      </w:r>
      <w:r w:rsidR="007C742C">
        <w:rPr>
          <w:sz w:val="22"/>
          <w:szCs w:val="22"/>
        </w:rPr>
        <w:t xml:space="preserve"> 201</w:t>
      </w:r>
      <w:r w:rsidR="008B42D0">
        <w:rPr>
          <w:sz w:val="22"/>
          <w:szCs w:val="22"/>
        </w:rPr>
        <w:t>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B852E9">
        <w:rPr>
          <w:sz w:val="24"/>
          <w:szCs w:val="24"/>
        </w:rPr>
        <w:t>Копытова И.В.</w:t>
      </w:r>
      <w:r w:rsidR="0049118D">
        <w:rPr>
          <w:sz w:val="24"/>
          <w:szCs w:val="24"/>
        </w:rPr>
        <w:t>,</w:t>
      </w:r>
      <w:r w:rsidR="002521FF"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 xml:space="preserve">Абрамова В.И., </w:t>
      </w:r>
      <w:proofErr w:type="spellStart"/>
      <w:r w:rsidR="00D17632">
        <w:rPr>
          <w:sz w:val="24"/>
          <w:szCs w:val="24"/>
        </w:rPr>
        <w:t>Канунников</w:t>
      </w:r>
      <w:proofErr w:type="spellEnd"/>
      <w:r w:rsidR="00D17632">
        <w:rPr>
          <w:sz w:val="24"/>
          <w:szCs w:val="24"/>
        </w:rPr>
        <w:t xml:space="preserve"> И.П.</w:t>
      </w:r>
      <w:r>
        <w:rPr>
          <w:sz w:val="24"/>
          <w:szCs w:val="24"/>
        </w:rPr>
        <w:t>, Родина В.И.</w:t>
      </w:r>
      <w:r w:rsidR="00D17632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8B42D0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земельного участка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852E9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D17632">
        <w:rPr>
          <w:color w:val="000000"/>
        </w:rPr>
        <w:t xml:space="preserve">Земельный участок из </w:t>
      </w:r>
      <w:r w:rsidR="00B852E9" w:rsidRPr="0061531A">
        <w:t xml:space="preserve">земель </w:t>
      </w:r>
      <w:r w:rsidR="00B852E9">
        <w:t xml:space="preserve">населенных пунктов, </w:t>
      </w:r>
      <w:r w:rsidR="00B852E9" w:rsidRPr="0061531A">
        <w:t>описание местопол</w:t>
      </w:r>
      <w:r w:rsidR="00B852E9">
        <w:t xml:space="preserve">ожения: </w:t>
      </w:r>
      <w:r w:rsidR="008B42D0" w:rsidRPr="00A37C45">
        <w:t xml:space="preserve">Российская Федерация, Орловская область, район Дмитровский, сельское поселение </w:t>
      </w:r>
      <w:proofErr w:type="spellStart"/>
      <w:r w:rsidR="008B42D0">
        <w:t>Долбенкинское</w:t>
      </w:r>
      <w:proofErr w:type="spellEnd"/>
      <w:r w:rsidR="008B42D0" w:rsidRPr="00A37C45">
        <w:t xml:space="preserve">, </w:t>
      </w:r>
      <w:r w:rsidR="008B42D0">
        <w:t>п</w:t>
      </w:r>
      <w:proofErr w:type="gramStart"/>
      <w:r w:rsidR="008B42D0">
        <w:t>.А</w:t>
      </w:r>
      <w:proofErr w:type="gramEnd"/>
      <w:r w:rsidR="008B42D0">
        <w:t>ртель-труд</w:t>
      </w:r>
      <w:r w:rsidR="008B42D0" w:rsidRPr="00A37C45">
        <w:t>, кадастровый квартал номер 57:07:</w:t>
      </w:r>
      <w:r w:rsidR="008B42D0">
        <w:t>0030402</w:t>
      </w:r>
      <w:r w:rsidR="008B42D0" w:rsidRPr="00A37C45">
        <w:t xml:space="preserve">, площадью </w:t>
      </w:r>
      <w:r w:rsidR="008B42D0">
        <w:t>3000</w:t>
      </w:r>
      <w:r w:rsidR="008B42D0" w:rsidRPr="00A37C45">
        <w:t xml:space="preserve"> кв.м., разрешенное использование: для ведения личного подсобного хозяйства.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8B42D0">
        <w:t>18</w:t>
      </w:r>
      <w:r w:rsidR="00713D03">
        <w:t>.0</w:t>
      </w:r>
      <w:r w:rsidR="008B42D0">
        <w:t>1</w:t>
      </w:r>
      <w:r>
        <w:t>.201</w:t>
      </w:r>
      <w:r w:rsidR="008B42D0">
        <w:t>9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8B42D0">
        <w:t>18</w:t>
      </w:r>
      <w:r w:rsidR="00713D03">
        <w:t>.0</w:t>
      </w:r>
      <w:r w:rsidR="008B42D0">
        <w:t>1</w:t>
      </w:r>
      <w:r>
        <w:t>.201</w:t>
      </w:r>
      <w:r w:rsidR="008B42D0">
        <w:t>9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8B42D0">
        <w:t>18</w:t>
      </w:r>
      <w:r w:rsidR="00713D03">
        <w:t>.</w:t>
      </w:r>
      <w:r w:rsidR="008B42D0">
        <w:t>02</w:t>
      </w:r>
      <w:r w:rsidR="00713D03">
        <w:t>.201</w:t>
      </w:r>
      <w:r w:rsidR="001E63DE">
        <w:t>8</w:t>
      </w:r>
      <w:r w:rsidR="00713D03">
        <w:t xml:space="preserve"> года номер №</w:t>
      </w:r>
      <w:r w:rsidR="00683B21">
        <w:t>2</w:t>
      </w:r>
      <w:r w:rsidR="00713D03">
        <w:t xml:space="preserve"> (</w:t>
      </w:r>
      <w:r w:rsidR="00D17632">
        <w:t>107</w:t>
      </w:r>
      <w:r w:rsidR="00683B21">
        <w:t>3</w:t>
      </w:r>
      <w:r w:rsidR="00D17632">
        <w:t>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683B21">
        <w:t>19</w:t>
      </w:r>
      <w:r w:rsidR="00713D03">
        <w:t>.0</w:t>
      </w:r>
      <w:r w:rsidR="00683B21">
        <w:t>1</w:t>
      </w:r>
      <w:r w:rsidR="00713D03">
        <w:t>.201</w:t>
      </w:r>
      <w:r w:rsidR="00683B21">
        <w:t>9</w:t>
      </w:r>
      <w:r w:rsidR="00713D03">
        <w:t xml:space="preserve"> года по </w:t>
      </w:r>
      <w:r w:rsidR="00012959">
        <w:t>18</w:t>
      </w:r>
      <w:r w:rsidR="00713D03">
        <w:t>.</w:t>
      </w:r>
      <w:r w:rsidR="00980B33">
        <w:t>0</w:t>
      </w:r>
      <w:r w:rsidR="00012959">
        <w:t>2</w:t>
      </w:r>
      <w:r w:rsidR="00935A93">
        <w:t>.201</w:t>
      </w:r>
      <w:r w:rsidR="00012959">
        <w:t>9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4"/>
        <w:gridCol w:w="4626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012959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012959">
              <w:t xml:space="preserve">Земельный участок из </w:t>
            </w:r>
            <w:r w:rsidRPr="0061531A">
              <w:t xml:space="preserve">земель </w:t>
            </w:r>
            <w:r>
              <w:t xml:space="preserve">населенных пунктов, </w:t>
            </w:r>
            <w:r w:rsidRPr="0061531A">
              <w:t>описание местопол</w:t>
            </w:r>
            <w:r>
              <w:t xml:space="preserve">ожения: </w:t>
            </w:r>
            <w:r w:rsidRPr="00A37C45">
              <w:t xml:space="preserve">Российская Федерация, Орловская область, район Дмитровский, сельское поселение </w:t>
            </w:r>
            <w:proofErr w:type="spellStart"/>
            <w:r>
              <w:t>Долбенкинское</w:t>
            </w:r>
            <w:proofErr w:type="spellEnd"/>
            <w:r w:rsidRPr="00A37C45">
              <w:t xml:space="preserve">, </w:t>
            </w:r>
            <w:r>
              <w:t>п</w:t>
            </w:r>
            <w:proofErr w:type="gramStart"/>
            <w:r>
              <w:t>.А</w:t>
            </w:r>
            <w:proofErr w:type="gramEnd"/>
            <w:r>
              <w:t>ртель-труд</w:t>
            </w:r>
            <w:r w:rsidRPr="00A37C45">
              <w:t>, кадастровый квартал номер 57:07:</w:t>
            </w:r>
            <w:r>
              <w:t>0030402</w:t>
            </w:r>
            <w:r w:rsidRPr="00A37C45">
              <w:t xml:space="preserve">, площадью </w:t>
            </w:r>
            <w:r>
              <w:t>3000</w:t>
            </w:r>
            <w:r w:rsidRPr="00A37C45">
              <w:t xml:space="preserve"> кв.м., разрешенное использование: для ведения личного подсобного хозяйства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21EC9">
              <w:rPr>
                <w:sz w:val="24"/>
                <w:szCs w:val="24"/>
              </w:rPr>
              <w:t>Воронин Дмитрий Александрович,</w:t>
            </w:r>
            <w:r w:rsidR="00DE4870">
              <w:rPr>
                <w:sz w:val="24"/>
                <w:szCs w:val="24"/>
              </w:rPr>
              <w:t xml:space="preserve"> </w:t>
            </w:r>
            <w:r w:rsidR="00621EC9">
              <w:rPr>
                <w:sz w:val="24"/>
                <w:szCs w:val="24"/>
              </w:rPr>
              <w:t>27</w:t>
            </w:r>
            <w:r w:rsidR="00713D03"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7</w:t>
            </w:r>
            <w:r w:rsidR="00FE44B2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</w:t>
            </w:r>
            <w:r w:rsidR="00621E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</w:t>
            </w:r>
            <w:r w:rsidR="00621EC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proofErr w:type="spellStart"/>
            <w:r w:rsidR="00DE4870">
              <w:rPr>
                <w:sz w:val="24"/>
                <w:szCs w:val="24"/>
              </w:rPr>
              <w:t>Надоршин</w:t>
            </w:r>
            <w:proofErr w:type="spellEnd"/>
            <w:r w:rsidR="00DE4870">
              <w:rPr>
                <w:sz w:val="24"/>
                <w:szCs w:val="24"/>
              </w:rPr>
              <w:t xml:space="preserve"> Роман Алексеевич</w:t>
            </w:r>
            <w:r w:rsidR="00713D03">
              <w:rPr>
                <w:sz w:val="24"/>
                <w:szCs w:val="24"/>
              </w:rPr>
              <w:t xml:space="preserve">, </w:t>
            </w:r>
            <w:r w:rsidR="00621EC9">
              <w:rPr>
                <w:sz w:val="24"/>
                <w:szCs w:val="24"/>
              </w:rPr>
              <w:t>30</w:t>
            </w:r>
            <w:r w:rsidR="00713D03"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 w:rsidR="00A66ECD" w:rsidRPr="00AB3544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 w:rsidR="00621EC9">
              <w:rPr>
                <w:sz w:val="24"/>
                <w:szCs w:val="24"/>
              </w:rPr>
              <w:t>31</w:t>
            </w:r>
            <w:r w:rsidR="00713D03"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 w:rsidR="000360B3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DE4870" w:rsidRPr="000360B3" w:rsidRDefault="00DE4870" w:rsidP="00980B33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</w:t>
      </w:r>
      <w:r w:rsidR="002D3D00">
        <w:rPr>
          <w:sz w:val="24"/>
          <w:szCs w:val="24"/>
        </w:rPr>
        <w:lastRenderedPageBreak/>
        <w:t xml:space="preserve">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621EC9">
        <w:rPr>
          <w:sz w:val="24"/>
          <w:szCs w:val="24"/>
        </w:rPr>
        <w:t>И. В. Копытов</w:t>
      </w:r>
      <w:r w:rsidR="00B20489">
        <w:rPr>
          <w:sz w:val="24"/>
          <w:szCs w:val="24"/>
        </w:rPr>
        <w:t>а ___________ В.И. Абрамова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>В.И. Родина</w:t>
      </w:r>
      <w:r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 xml:space="preserve">______________ И.П. </w:t>
      </w:r>
      <w:proofErr w:type="spellStart"/>
      <w:r w:rsidR="00B20489">
        <w:rPr>
          <w:sz w:val="24"/>
          <w:szCs w:val="24"/>
        </w:rPr>
        <w:t>Канунников</w:t>
      </w:r>
      <w:proofErr w:type="spellEnd"/>
      <w:r w:rsidR="00B20489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852E9"/>
    <w:rsid w:val="00B909E1"/>
    <w:rsid w:val="00B9110C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4</cp:revision>
  <cp:lastPrinted>2019-02-19T07:14:00Z</cp:lastPrinted>
  <dcterms:created xsi:type="dcterms:W3CDTF">2018-09-28T07:38:00Z</dcterms:created>
  <dcterms:modified xsi:type="dcterms:W3CDTF">2019-02-19T07:15:00Z</dcterms:modified>
</cp:coreProperties>
</file>