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09" w:rsidRDefault="001C4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№2</w:t>
      </w:r>
    </w:p>
    <w:p w:rsidR="001C4109" w:rsidRDefault="001C410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признании аукциона </w:t>
      </w:r>
      <w:proofErr w:type="gramStart"/>
      <w:r>
        <w:rPr>
          <w:b/>
          <w:sz w:val="24"/>
          <w:szCs w:val="24"/>
        </w:rPr>
        <w:t>несостоявшимся</w:t>
      </w:r>
      <w:proofErr w:type="gramEnd"/>
    </w:p>
    <w:p w:rsidR="001C4109" w:rsidRDefault="001C4109">
      <w:pPr>
        <w:jc w:val="both"/>
        <w:rPr>
          <w:sz w:val="24"/>
          <w:szCs w:val="24"/>
        </w:rPr>
      </w:pPr>
    </w:p>
    <w:p w:rsidR="001C4109" w:rsidRDefault="001C4109">
      <w:pPr>
        <w:jc w:val="both"/>
        <w:rPr>
          <w:szCs w:val="28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«</w:t>
      </w:r>
      <w:r w:rsidR="00275E72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275E72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275E72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>
        <w:rPr>
          <w:szCs w:val="28"/>
        </w:rPr>
        <w:t xml:space="preserve"> </w:t>
      </w:r>
    </w:p>
    <w:p w:rsidR="001C4109" w:rsidRDefault="001C4109">
      <w:pPr>
        <w:jc w:val="both"/>
        <w:rPr>
          <w:szCs w:val="28"/>
        </w:rPr>
      </w:pPr>
    </w:p>
    <w:p w:rsidR="00275E72" w:rsidRPr="00235FCD" w:rsidRDefault="00275E72" w:rsidP="00275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Ушканов А.А. –</w:t>
      </w:r>
      <w:r w:rsidRPr="00235FCD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по управлению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имуществом Дмитровского района Орловской области</w:t>
      </w:r>
      <w:r w:rsidRPr="00235FCD">
        <w:rPr>
          <w:sz w:val="24"/>
          <w:szCs w:val="24"/>
        </w:rPr>
        <w:t>;</w:t>
      </w:r>
    </w:p>
    <w:p w:rsidR="00275E72" w:rsidRDefault="00275E72" w:rsidP="00275E72">
      <w:pPr>
        <w:ind w:firstLine="709"/>
        <w:jc w:val="both"/>
        <w:rPr>
          <w:sz w:val="24"/>
          <w:szCs w:val="24"/>
        </w:rPr>
      </w:pPr>
      <w:r w:rsidRPr="00235FCD">
        <w:rPr>
          <w:sz w:val="24"/>
          <w:szCs w:val="24"/>
        </w:rPr>
        <w:t>Члены комиссии:</w:t>
      </w:r>
    </w:p>
    <w:p w:rsidR="00275E72" w:rsidRDefault="00275E72" w:rsidP="00275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Малыгина Е.В. – заместитель начальника финансового отдела  Дмитровского района;</w:t>
      </w:r>
    </w:p>
    <w:p w:rsidR="00275E72" w:rsidRDefault="00275E72" w:rsidP="00275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Котов С.С. – заместитель главы администрации Дмитровского района по социальным вопросам;</w:t>
      </w:r>
    </w:p>
    <w:p w:rsidR="00275E72" w:rsidRDefault="00275E72" w:rsidP="00275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Абрамова В.И. – главный специалист отдела по управлению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имуществом Дмитровского района Орловской области (секретарь);</w:t>
      </w:r>
    </w:p>
    <w:p w:rsidR="00275E72" w:rsidRDefault="00275E72" w:rsidP="00275E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Шаламов Г.П. – начальник</w:t>
      </w:r>
      <w:r w:rsidRPr="0019043F">
        <w:rPr>
          <w:sz w:val="24"/>
          <w:szCs w:val="24"/>
        </w:rPr>
        <w:t xml:space="preserve"> отдела культуры и архивного дела Дмитровского района Орловской области</w:t>
      </w:r>
      <w:r>
        <w:rPr>
          <w:sz w:val="24"/>
          <w:szCs w:val="24"/>
        </w:rPr>
        <w:t>:</w:t>
      </w:r>
    </w:p>
    <w:p w:rsidR="001C4109" w:rsidRDefault="001C4109">
      <w:pPr>
        <w:ind w:firstLine="709"/>
        <w:jc w:val="both"/>
        <w:rPr>
          <w:szCs w:val="28"/>
        </w:rPr>
      </w:pPr>
      <w:r>
        <w:rPr>
          <w:sz w:val="24"/>
          <w:szCs w:val="24"/>
        </w:rPr>
        <w:t xml:space="preserve">составили настоящий  протокол о признании аукциона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, назначенного на </w:t>
      </w:r>
      <w:r w:rsidR="00275E72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275E72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275E72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по продаже имущества:</w:t>
      </w:r>
    </w:p>
    <w:p w:rsidR="001C4109" w:rsidRDefault="001C4109">
      <w:pPr>
        <w:jc w:val="both"/>
        <w:rPr>
          <w:szCs w:val="28"/>
        </w:rPr>
      </w:pPr>
    </w:p>
    <w:tbl>
      <w:tblPr>
        <w:tblW w:w="0" w:type="auto"/>
        <w:tblInd w:w="-355" w:type="dxa"/>
        <w:tblLayout w:type="fixed"/>
        <w:tblLook w:val="0000"/>
      </w:tblPr>
      <w:tblGrid>
        <w:gridCol w:w="1050"/>
        <w:gridCol w:w="9491"/>
      </w:tblGrid>
      <w:tr w:rsidR="001C4109" w:rsidTr="00275E72"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109" w:rsidRDefault="001C4109">
            <w:pPr>
              <w:pStyle w:val="a5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Лот №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09" w:rsidRDefault="001C4109">
            <w:pPr>
              <w:pStyle w:val="a5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</w:pPr>
            <w:r>
              <w:rPr>
                <w:b/>
                <w:szCs w:val="28"/>
              </w:rPr>
              <w:t>Наименование объекта, краткая характеристика</w:t>
            </w:r>
          </w:p>
        </w:tc>
      </w:tr>
    </w:tbl>
    <w:p w:rsidR="00275E72" w:rsidRDefault="001C4109" w:rsidP="00275E72">
      <w:pPr>
        <w:pStyle w:val="ab"/>
        <w:spacing w:after="0"/>
        <w:ind w:left="0" w:firstLine="709"/>
        <w:jc w:val="both"/>
      </w:pPr>
      <w:r>
        <w:rPr>
          <w:b/>
        </w:rPr>
        <w:t>Лот 1.</w:t>
      </w:r>
      <w:r>
        <w:t xml:space="preserve"> - </w:t>
      </w:r>
      <w:r w:rsidR="00275E72" w:rsidRPr="0019043F">
        <w:t>здание, назначение: нежилое здание, 1 - этажный, площадь 145,1 кв.м., адрес: РФ, Орловская область, Дмитровский район, городское поселение Дмитровск, г</w:t>
      </w:r>
      <w:proofErr w:type="gramStart"/>
      <w:r w:rsidR="00275E72" w:rsidRPr="0019043F">
        <w:t>.Д</w:t>
      </w:r>
      <w:proofErr w:type="gramEnd"/>
      <w:r w:rsidR="00275E72" w:rsidRPr="0019043F">
        <w:t>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</w:t>
      </w:r>
      <w:proofErr w:type="gramStart"/>
      <w:r w:rsidR="00275E72" w:rsidRPr="0019043F">
        <w:t>.Д</w:t>
      </w:r>
      <w:proofErr w:type="gramEnd"/>
      <w:r w:rsidR="00275E72" w:rsidRPr="0019043F">
        <w:t>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</w:t>
      </w:r>
      <w:r w:rsidR="00275E72">
        <w:t xml:space="preserve"> </w:t>
      </w:r>
      <w:r w:rsidR="00275E72" w:rsidRPr="0019043F">
        <w:t>(</w:t>
      </w:r>
      <w:r w:rsidR="00275E72">
        <w:t>о</w:t>
      </w:r>
      <w:r w:rsidR="00275E72" w:rsidRPr="0019043F">
        <w:t>бъект</w:t>
      </w:r>
      <w:r w:rsidR="00275E72">
        <w:t xml:space="preserve"> не используются по назначению)</w:t>
      </w:r>
      <w:r w:rsidR="00275E72" w:rsidRPr="0046188C">
        <w:t>;</w:t>
      </w:r>
      <w:r w:rsidR="00275E72">
        <w:t xml:space="preserve"> </w:t>
      </w:r>
      <w:r w:rsidR="00275E72" w:rsidRPr="0046188C">
        <w:t>начал</w:t>
      </w:r>
      <w:r w:rsidR="00275E72">
        <w:t xml:space="preserve">ьная цена продажи – </w:t>
      </w:r>
      <w:r w:rsidR="00275E72" w:rsidRPr="0019043F">
        <w:t>84644,07 (восемьдесят четыре тысячи шестьсот сорок четыре рубля 07 копеек) рубля, в том числе: здание площадью 145,1 кв.м. – 68644,07 (шестьдесят восемь тысяч шестьсот сорок четыре рубля 07 копеек) рубля без учета НДС-18%, земельный участок – 16000 (шестнадцать тысяч) рублей, НДС не облагается.</w:t>
      </w:r>
      <w:r w:rsidR="00275E72">
        <w:t xml:space="preserve"> </w:t>
      </w:r>
      <w:r w:rsidR="00275E72" w:rsidRPr="0046188C">
        <w:t xml:space="preserve">Размер задатка (20% от начальной цены) – </w:t>
      </w:r>
      <w:r w:rsidR="00275E72" w:rsidRPr="00671029">
        <w:t>16928 рублей 81 копейка</w:t>
      </w:r>
      <w:r w:rsidR="00275E72" w:rsidRPr="0046188C">
        <w:t xml:space="preserve"> (</w:t>
      </w:r>
      <w:r w:rsidR="00275E72">
        <w:t>шестнадцать тысяч девятьсот двадцать восемь</w:t>
      </w:r>
      <w:r w:rsidR="00275E72" w:rsidRPr="0046188C">
        <w:t xml:space="preserve"> рублей 8</w:t>
      </w:r>
      <w:r w:rsidR="00275E72">
        <w:t>1</w:t>
      </w:r>
      <w:r w:rsidR="00275E72" w:rsidRPr="0046188C">
        <w:t xml:space="preserve"> копейк</w:t>
      </w:r>
      <w:r w:rsidR="00275E72">
        <w:t>а</w:t>
      </w:r>
      <w:r w:rsidR="00275E72" w:rsidRPr="0046188C">
        <w:t xml:space="preserve">), величина повышения начальной цены (5% от начальной цены продажи) «шаг аукциона» - </w:t>
      </w:r>
      <w:r w:rsidR="00275E72" w:rsidRPr="00671029">
        <w:t>4232 рубля 20 копеек</w:t>
      </w:r>
      <w:r w:rsidR="00275E72" w:rsidRPr="0046188C">
        <w:t xml:space="preserve"> (</w:t>
      </w:r>
      <w:r w:rsidR="00275E72">
        <w:t>четыре тысячи двести тридцать два</w:t>
      </w:r>
      <w:r w:rsidR="00275E72" w:rsidRPr="0046188C">
        <w:t xml:space="preserve"> рубл</w:t>
      </w:r>
      <w:r w:rsidR="00275E72">
        <w:t>я</w:t>
      </w:r>
      <w:r w:rsidR="00275E72" w:rsidRPr="0046188C">
        <w:t xml:space="preserve"> </w:t>
      </w:r>
      <w:r w:rsidR="00275E72">
        <w:t>20</w:t>
      </w:r>
      <w:r w:rsidR="00275E72" w:rsidRPr="0046188C">
        <w:t xml:space="preserve"> копеек).</w:t>
      </w:r>
    </w:p>
    <w:p w:rsidR="00275E72" w:rsidRPr="00671029" w:rsidRDefault="00275E72" w:rsidP="00275E72">
      <w:pPr>
        <w:pStyle w:val="ab"/>
        <w:spacing w:after="0"/>
        <w:ind w:left="0" w:firstLine="709"/>
        <w:jc w:val="both"/>
      </w:pPr>
      <w:r w:rsidRPr="00671029">
        <w:t>Начальная цена определена согласно отчету №12-Н/2018 об оценке недвижимости от 14.02.2018 года, выполненного индивидуальным предпринимателем Гордиенко И.Н.</w:t>
      </w:r>
    </w:p>
    <w:p w:rsidR="001C4109" w:rsidRDefault="001C4109" w:rsidP="00275E72">
      <w:pPr>
        <w:pStyle w:val="a5"/>
        <w:ind w:firstLine="709"/>
        <w:rPr>
          <w:szCs w:val="28"/>
        </w:rPr>
      </w:pPr>
      <w:r>
        <w:rPr>
          <w:sz w:val="24"/>
          <w:szCs w:val="24"/>
        </w:rPr>
        <w:t xml:space="preserve">Протоколом №1 о рассмотрении заявок на участие в аукционе от </w:t>
      </w:r>
      <w:r w:rsidR="00275E72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275E72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275E72">
        <w:rPr>
          <w:sz w:val="24"/>
          <w:szCs w:val="24"/>
        </w:rPr>
        <w:t>8</w:t>
      </w:r>
      <w:r>
        <w:rPr>
          <w:sz w:val="24"/>
          <w:szCs w:val="24"/>
        </w:rPr>
        <w:t xml:space="preserve"> в 12.00 часов года было определено, что заявки на участие в аукционе отсутствуют:</w:t>
      </w:r>
    </w:p>
    <w:p w:rsidR="001C4109" w:rsidRDefault="001C4109">
      <w:pPr>
        <w:pStyle w:val="a5"/>
        <w:ind w:firstLine="567"/>
        <w:rPr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17"/>
        <w:gridCol w:w="4961"/>
        <w:gridCol w:w="4273"/>
      </w:tblGrid>
      <w:tr w:rsidR="001C41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09" w:rsidRDefault="001C41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09" w:rsidRDefault="00275E72" w:rsidP="00FB54DC">
            <w:pPr>
              <w:pStyle w:val="ab"/>
              <w:ind w:left="0" w:firstLine="284"/>
              <w:jc w:val="both"/>
            </w:pPr>
            <w:proofErr w:type="gramStart"/>
            <w:r w:rsidRPr="0019043F">
              <w:t>здание, назначение: нежилое здание, 1 - этажный, площадь 145,1 кв.м., адрес:</w:t>
            </w:r>
            <w:proofErr w:type="gramEnd"/>
            <w:r w:rsidRPr="0019043F">
              <w:t xml:space="preserve"> РФ, Орловская область, Дмитровский район, городское поселение Дмитровск, г</w:t>
            </w:r>
            <w:proofErr w:type="gramStart"/>
            <w:r w:rsidRPr="0019043F">
              <w:t>.Д</w:t>
            </w:r>
            <w:proofErr w:type="gramEnd"/>
            <w:r w:rsidRPr="0019043F">
              <w:t>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</w:t>
            </w:r>
            <w:proofErr w:type="gramStart"/>
            <w:r w:rsidRPr="0019043F">
              <w:t>.Д</w:t>
            </w:r>
            <w:proofErr w:type="gramEnd"/>
            <w:r w:rsidRPr="0019043F">
              <w:t>митровск, ул.Толкачева, д.29А, разрешенное использование: объекты коммунально-бытового обслуживания, в том числе жилищно-эксплуатационные и аварийно-</w:t>
            </w:r>
            <w:r w:rsidRPr="0019043F">
              <w:lastRenderedPageBreak/>
              <w:t>диспетчерские службы, площадью 179 кв.м.</w:t>
            </w:r>
            <w:r>
              <w:t xml:space="preserve"> </w:t>
            </w:r>
            <w:r w:rsidRPr="0019043F">
              <w:t>(</w:t>
            </w:r>
            <w:r>
              <w:t>о</w:t>
            </w:r>
            <w:r w:rsidRPr="0019043F">
              <w:t>бъект</w:t>
            </w:r>
            <w:r>
              <w:t xml:space="preserve"> не используются по назначению)</w:t>
            </w:r>
            <w:r w:rsidRPr="0046188C">
              <w:t>;</w:t>
            </w:r>
            <w:r>
              <w:t xml:space="preserve"> </w:t>
            </w:r>
            <w:r w:rsidRPr="0046188C">
              <w:t>начал</w:t>
            </w:r>
            <w:r>
              <w:t xml:space="preserve">ьная цена продажи – </w:t>
            </w:r>
            <w:r w:rsidRPr="0019043F">
              <w:t>84644,07 (восемьдесят четыре тысячи шестьсот сорок четыре рубля 07 копеек) рубля, в том числе: здание площадью 145,1 кв.м. – 68644,07 (шестьдесят восемь тысяч шестьсот сорок четыре рубля 07 копеек) рубля без учета НДС-18%, земельный участок – 16000 (шестнадцать тысяч) рублей, НДС не облагается.</w:t>
            </w:r>
            <w:r>
              <w:t xml:space="preserve"> </w:t>
            </w:r>
            <w:r w:rsidRPr="0046188C">
              <w:t xml:space="preserve">Размер задатка (20% от начальной цены) – </w:t>
            </w:r>
            <w:r w:rsidRPr="00671029">
              <w:t>16928 рублей 81 копейка</w:t>
            </w:r>
            <w:r w:rsidRPr="0046188C">
              <w:t xml:space="preserve"> (</w:t>
            </w:r>
            <w:r>
              <w:t>шестнадцать тысяч девятьсот двадцать восемь</w:t>
            </w:r>
            <w:r w:rsidRPr="0046188C">
              <w:t xml:space="preserve"> рублей 8</w:t>
            </w:r>
            <w:r>
              <w:t>1</w:t>
            </w:r>
            <w:r w:rsidRPr="0046188C">
              <w:t xml:space="preserve"> копейк</w:t>
            </w:r>
            <w:r>
              <w:t>а</w:t>
            </w:r>
            <w:r w:rsidRPr="0046188C">
              <w:t xml:space="preserve">), величина повышения начальной цены (5% от начальной цены продажи) «шаг аукциона» - </w:t>
            </w:r>
            <w:r w:rsidRPr="00671029">
              <w:t>4232 рубля 20 копеек</w:t>
            </w:r>
            <w:r w:rsidRPr="0046188C">
              <w:t xml:space="preserve"> (</w:t>
            </w:r>
            <w:r>
              <w:t>четыре тысячи двести тридцать два</w:t>
            </w:r>
            <w:r w:rsidRPr="0046188C">
              <w:t xml:space="preserve"> рубл</w:t>
            </w:r>
            <w:r>
              <w:t>я</w:t>
            </w:r>
            <w:r w:rsidRPr="0046188C">
              <w:t xml:space="preserve"> </w:t>
            </w:r>
            <w:r>
              <w:t>20</w:t>
            </w:r>
            <w:r w:rsidRPr="0046188C">
              <w:t xml:space="preserve"> копеек).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09" w:rsidRDefault="001C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ноль</w:t>
            </w:r>
          </w:p>
          <w:p w:rsidR="001C4109" w:rsidRDefault="001C4109">
            <w:pPr>
              <w:pStyle w:val="a5"/>
              <w:rPr>
                <w:sz w:val="24"/>
                <w:szCs w:val="24"/>
              </w:rPr>
            </w:pPr>
          </w:p>
          <w:p w:rsidR="001C4109" w:rsidRDefault="001C41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отозванных заявок </w:t>
            </w:r>
            <w:r>
              <w:rPr>
                <w:b/>
                <w:sz w:val="24"/>
                <w:szCs w:val="24"/>
              </w:rPr>
              <w:t>ноль</w:t>
            </w:r>
            <w:r>
              <w:rPr>
                <w:sz w:val="24"/>
                <w:szCs w:val="24"/>
              </w:rPr>
              <w:t>.</w:t>
            </w:r>
          </w:p>
          <w:p w:rsidR="001C4109" w:rsidRDefault="001C4109">
            <w:pPr>
              <w:pStyle w:val="a5"/>
              <w:rPr>
                <w:sz w:val="24"/>
                <w:szCs w:val="24"/>
              </w:rPr>
            </w:pPr>
          </w:p>
          <w:p w:rsidR="001C4109" w:rsidRDefault="001C4109">
            <w:pPr>
              <w:pStyle w:val="a5"/>
              <w:rPr>
                <w:sz w:val="24"/>
                <w:szCs w:val="24"/>
              </w:rPr>
            </w:pPr>
          </w:p>
        </w:tc>
      </w:tr>
    </w:tbl>
    <w:p w:rsidR="001C4109" w:rsidRDefault="001C4109">
      <w:pPr>
        <w:ind w:firstLine="567"/>
        <w:rPr>
          <w:szCs w:val="28"/>
        </w:rPr>
      </w:pPr>
    </w:p>
    <w:p w:rsidR="001C4109" w:rsidRDefault="001C4109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По итогам рассмотрения заявок и в соответствии с постановлением Правительства РФ от 12.08.2002 года №585 «Об утверждении положения об организации продажи государственного имущества на аукционе» Комиссия решила:</w:t>
      </w:r>
    </w:p>
    <w:p w:rsidR="001C4109" w:rsidRDefault="001C4109">
      <w:pPr>
        <w:pStyle w:val="a5"/>
        <w:ind w:firstLine="567"/>
        <w:rPr>
          <w:sz w:val="24"/>
          <w:szCs w:val="24"/>
        </w:rPr>
      </w:pPr>
    </w:p>
    <w:p w:rsidR="001C4109" w:rsidRDefault="001C4109" w:rsidP="00275E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Признать аукцион по продаже Лот 1</w:t>
      </w:r>
      <w:r>
        <w:rPr>
          <w:sz w:val="24"/>
          <w:szCs w:val="24"/>
        </w:rPr>
        <w:t xml:space="preserve"> - </w:t>
      </w:r>
      <w:r w:rsidR="00275E72" w:rsidRPr="0019043F">
        <w:rPr>
          <w:sz w:val="24"/>
          <w:szCs w:val="24"/>
        </w:rPr>
        <w:t>здание, назначение: нежилое здание, 1 - этажный, площадь 145,1 кв.м., адрес: РФ, Орловская область, Дмитровский район, городское поселение Дмитровск, г</w:t>
      </w:r>
      <w:proofErr w:type="gramStart"/>
      <w:r w:rsidR="00275E72" w:rsidRPr="0019043F">
        <w:rPr>
          <w:sz w:val="24"/>
          <w:szCs w:val="24"/>
        </w:rPr>
        <w:t>.Д</w:t>
      </w:r>
      <w:proofErr w:type="gramEnd"/>
      <w:r w:rsidR="00275E72" w:rsidRPr="0019043F">
        <w:rPr>
          <w:sz w:val="24"/>
          <w:szCs w:val="24"/>
        </w:rPr>
        <w:t>митровск, ул.Толкачева, здание 29А, кадастровый номер 57:07:0050137:29, с земельным участком под вышеуказанным объектом, категория земель: земли населённых пунктов, кадастровый номер 57:07:0050137:174, адрес: РФ, Орловская область, район Дмитровский, г</w:t>
      </w:r>
      <w:proofErr w:type="gramStart"/>
      <w:r w:rsidR="00275E72" w:rsidRPr="0019043F">
        <w:rPr>
          <w:sz w:val="24"/>
          <w:szCs w:val="24"/>
        </w:rPr>
        <w:t>.Д</w:t>
      </w:r>
      <w:proofErr w:type="gramEnd"/>
      <w:r w:rsidR="00275E72" w:rsidRPr="0019043F">
        <w:rPr>
          <w:sz w:val="24"/>
          <w:szCs w:val="24"/>
        </w:rPr>
        <w:t>митровск, ул.Толкачева, д.29А, разрешенное использование: объекты коммунально-бытового обслуживания, в том числе жилищно-эксплуатационные и аварийно-диспетчерские службы, площадью 179 кв.м.</w:t>
      </w:r>
      <w:r w:rsidR="00275E72">
        <w:rPr>
          <w:sz w:val="24"/>
          <w:szCs w:val="24"/>
        </w:rPr>
        <w:t xml:space="preserve"> </w:t>
      </w:r>
      <w:r w:rsidR="00275E72" w:rsidRPr="0019043F">
        <w:rPr>
          <w:sz w:val="24"/>
          <w:szCs w:val="24"/>
        </w:rPr>
        <w:t>(</w:t>
      </w:r>
      <w:r w:rsidR="00275E72">
        <w:rPr>
          <w:sz w:val="24"/>
          <w:szCs w:val="24"/>
        </w:rPr>
        <w:t>о</w:t>
      </w:r>
      <w:r w:rsidR="00275E72" w:rsidRPr="0019043F">
        <w:rPr>
          <w:sz w:val="24"/>
          <w:szCs w:val="24"/>
        </w:rPr>
        <w:t>бъект</w:t>
      </w:r>
      <w:r w:rsidR="00275E72">
        <w:rPr>
          <w:sz w:val="24"/>
          <w:szCs w:val="24"/>
        </w:rPr>
        <w:t xml:space="preserve"> не используются по назначению)</w:t>
      </w:r>
      <w:r w:rsidR="00275E72" w:rsidRPr="0046188C">
        <w:rPr>
          <w:sz w:val="24"/>
          <w:szCs w:val="24"/>
        </w:rPr>
        <w:t>;</w:t>
      </w:r>
      <w:r w:rsidR="00275E72">
        <w:rPr>
          <w:sz w:val="24"/>
          <w:szCs w:val="24"/>
        </w:rPr>
        <w:t xml:space="preserve"> </w:t>
      </w:r>
      <w:proofErr w:type="gramStart"/>
      <w:r w:rsidR="00275E72" w:rsidRPr="0046188C">
        <w:rPr>
          <w:sz w:val="24"/>
          <w:szCs w:val="24"/>
        </w:rPr>
        <w:t>начал</w:t>
      </w:r>
      <w:r w:rsidR="00275E72">
        <w:rPr>
          <w:sz w:val="24"/>
          <w:szCs w:val="24"/>
        </w:rPr>
        <w:t xml:space="preserve">ьная цена продажи – </w:t>
      </w:r>
      <w:r w:rsidR="00275E72" w:rsidRPr="0019043F">
        <w:rPr>
          <w:sz w:val="24"/>
          <w:szCs w:val="24"/>
        </w:rPr>
        <w:t>84644,07 (восемьдесят четыре тысячи шестьсот сорок четыре рубля 07 копеек) рубля, в том числе: здание площадью 145,1 кв.м. – 68644,07 (шестьдесят восемь тысяч шестьсот сорок четыре рубля 07 копеек) рубля без учета НДС-18%, земельный участок – 16000 (шестнадцать тысяч) рублей, НДС не облагается.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несостоявшимся в связи с отсутствием претендентов на участие.</w:t>
      </w:r>
      <w:proofErr w:type="gramEnd"/>
    </w:p>
    <w:p w:rsidR="001C4109" w:rsidRDefault="001C4109">
      <w:pPr>
        <w:ind w:left="869"/>
        <w:jc w:val="both"/>
        <w:rPr>
          <w:sz w:val="24"/>
          <w:szCs w:val="24"/>
        </w:rPr>
      </w:pPr>
    </w:p>
    <w:p w:rsidR="001C4109" w:rsidRDefault="001C4109">
      <w:pPr>
        <w:jc w:val="both"/>
        <w:rPr>
          <w:sz w:val="24"/>
          <w:szCs w:val="24"/>
        </w:rPr>
      </w:pPr>
    </w:p>
    <w:p w:rsidR="001C4109" w:rsidRDefault="001C4109">
      <w:pPr>
        <w:jc w:val="both"/>
      </w:pPr>
      <w:r>
        <w:rPr>
          <w:sz w:val="24"/>
          <w:szCs w:val="24"/>
        </w:rPr>
        <w:t>Протокол составлен в одном экземпляре.</w:t>
      </w:r>
    </w:p>
    <w:p w:rsidR="001C4109" w:rsidRDefault="001C4109">
      <w:pPr>
        <w:jc w:val="both"/>
      </w:pPr>
    </w:p>
    <w:p w:rsidR="00275E72" w:rsidRDefault="00275E72" w:rsidP="00275E72">
      <w:pPr>
        <w:jc w:val="both"/>
      </w:pPr>
      <w:r>
        <w:t>Подписи:</w:t>
      </w:r>
    </w:p>
    <w:p w:rsidR="00275E72" w:rsidRDefault="00275E72" w:rsidP="00275E72">
      <w:pPr>
        <w:jc w:val="both"/>
      </w:pPr>
      <w:r>
        <w:t>Председатель комиссии: ___________  А.А. Ушканов</w:t>
      </w:r>
    </w:p>
    <w:p w:rsidR="00275E72" w:rsidRDefault="00275E72" w:rsidP="00275E72">
      <w:pPr>
        <w:jc w:val="both"/>
      </w:pPr>
    </w:p>
    <w:p w:rsidR="00275E72" w:rsidRDefault="00275E72" w:rsidP="00275E72">
      <w:pPr>
        <w:jc w:val="both"/>
      </w:pPr>
      <w:r>
        <w:t xml:space="preserve">Члены комиссии: </w:t>
      </w:r>
      <w:r>
        <w:tab/>
      </w:r>
      <w:r>
        <w:tab/>
        <w:t xml:space="preserve">  ____________  Е.В. Малыгина  </w:t>
      </w:r>
    </w:p>
    <w:p w:rsidR="00275E72" w:rsidRDefault="00275E72" w:rsidP="00275E72">
      <w:pPr>
        <w:jc w:val="both"/>
      </w:pPr>
    </w:p>
    <w:p w:rsidR="00275E72" w:rsidRDefault="00275E72" w:rsidP="00275E72">
      <w:pPr>
        <w:jc w:val="both"/>
      </w:pPr>
      <w:r>
        <w:t xml:space="preserve">                                         _____________ Г.П. Шаламов </w:t>
      </w:r>
    </w:p>
    <w:p w:rsidR="00275E72" w:rsidRDefault="00275E72" w:rsidP="00275E72">
      <w:pPr>
        <w:jc w:val="both"/>
      </w:pPr>
    </w:p>
    <w:p w:rsidR="00275E72" w:rsidRDefault="00275E72" w:rsidP="00275E72">
      <w:pPr>
        <w:jc w:val="both"/>
      </w:pPr>
      <w:r>
        <w:t xml:space="preserve">                                         _____________ С.С. Котов</w:t>
      </w:r>
    </w:p>
    <w:p w:rsidR="00275E72" w:rsidRDefault="00275E72" w:rsidP="00275E72">
      <w:pPr>
        <w:jc w:val="both"/>
      </w:pPr>
    </w:p>
    <w:p w:rsidR="00275E72" w:rsidRDefault="00275E72" w:rsidP="00275E72">
      <w:pPr>
        <w:jc w:val="both"/>
      </w:pPr>
      <w:r>
        <w:t xml:space="preserve">                                         _____________ В.И. Абрамова  </w:t>
      </w:r>
    </w:p>
    <w:p w:rsidR="001C4109" w:rsidRPr="00BD318A" w:rsidRDefault="001C4109">
      <w:pPr>
        <w:jc w:val="both"/>
      </w:pPr>
    </w:p>
    <w:p w:rsidR="001C4109" w:rsidRDefault="001C4109">
      <w:pPr>
        <w:jc w:val="both"/>
        <w:rPr>
          <w:szCs w:val="28"/>
        </w:rPr>
      </w:pPr>
    </w:p>
    <w:sectPr w:rsidR="001C4109">
      <w:pgSz w:w="11906" w:h="16838"/>
      <w:pgMar w:top="567" w:right="454" w:bottom="567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69" w:hanging="585"/>
      </w:pPr>
      <w:rPr>
        <w:rFonts w:hint="default"/>
        <w:b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D318A"/>
    <w:rsid w:val="001C4109"/>
    <w:rsid w:val="00275E72"/>
    <w:rsid w:val="00BD318A"/>
    <w:rsid w:val="00FB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sz w:val="24"/>
      <w:szCs w:val="24"/>
    </w:rPr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sz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spacing w:after="120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2</cp:revision>
  <cp:lastPrinted>2012-07-30T06:31:00Z</cp:lastPrinted>
  <dcterms:created xsi:type="dcterms:W3CDTF">2018-06-18T08:20:00Z</dcterms:created>
  <dcterms:modified xsi:type="dcterms:W3CDTF">2018-06-18T08:20:00Z</dcterms:modified>
</cp:coreProperties>
</file>