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F0" w:rsidRPr="00FA54BC" w:rsidRDefault="00701EF0" w:rsidP="009C67EA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A54BC">
        <w:rPr>
          <w:rFonts w:ascii="Times New Roman" w:hAnsi="Times New Roman" w:cs="Times New Roman"/>
          <w:b/>
          <w:sz w:val="36"/>
          <w:szCs w:val="32"/>
        </w:rPr>
        <w:t>Выплаты участникам СВО – налогообложение у работодателей</w:t>
      </w:r>
      <w:r w:rsidR="00110E3C" w:rsidRPr="00FA54BC">
        <w:rPr>
          <w:rFonts w:ascii="Times New Roman" w:hAnsi="Times New Roman" w:cs="Times New Roman"/>
          <w:b/>
          <w:sz w:val="36"/>
          <w:szCs w:val="32"/>
        </w:rPr>
        <w:t xml:space="preserve"> и иных юридических лиц и индивидуальных предпринимателей.</w:t>
      </w:r>
    </w:p>
    <w:p w:rsidR="00701EF0" w:rsidRPr="009C67EA" w:rsidRDefault="00701EF0" w:rsidP="00701EF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67EA">
        <w:rPr>
          <w:rFonts w:ascii="Times New Roman" w:hAnsi="Times New Roman" w:cs="Times New Roman"/>
          <w:sz w:val="32"/>
          <w:szCs w:val="32"/>
        </w:rPr>
        <w:t>В части страховых взносов:</w:t>
      </w:r>
    </w:p>
    <w:p w:rsidR="00701EF0" w:rsidRPr="00701EF0" w:rsidRDefault="00701EF0" w:rsidP="00483F54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1EF0">
        <w:rPr>
          <w:rFonts w:ascii="Times New Roman" w:hAnsi="Times New Roman" w:cs="Times New Roman"/>
          <w:sz w:val="32"/>
          <w:szCs w:val="32"/>
        </w:rPr>
        <w:t xml:space="preserve">Разовые и ежемесячные выплаты, а также суммы материальной помощи в случае ранения, безвозмездно производимые работодателем в период приостановки трудовых договоров своим работникам, призванным на военную службу по мобилизации в </w:t>
      </w:r>
      <w:proofErr w:type="gramStart"/>
      <w:r w:rsidRPr="00701EF0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701EF0">
        <w:rPr>
          <w:rFonts w:ascii="Times New Roman" w:hAnsi="Times New Roman" w:cs="Times New Roman"/>
          <w:sz w:val="32"/>
          <w:szCs w:val="32"/>
        </w:rPr>
        <w:t xml:space="preserve"> РФ для участия в специальной военной операции, на основании </w:t>
      </w:r>
      <w:proofErr w:type="spellStart"/>
      <w:r w:rsidRPr="00701EF0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701EF0">
        <w:rPr>
          <w:rFonts w:ascii="Times New Roman" w:hAnsi="Times New Roman" w:cs="Times New Roman"/>
          <w:sz w:val="32"/>
          <w:szCs w:val="32"/>
        </w:rPr>
        <w:t xml:space="preserve">. 18 п. 1 ст. 422 НК РФ </w:t>
      </w:r>
      <w:r w:rsidRPr="00701EF0">
        <w:rPr>
          <w:rFonts w:ascii="Times New Roman" w:hAnsi="Times New Roman" w:cs="Times New Roman"/>
          <w:b/>
          <w:sz w:val="32"/>
          <w:szCs w:val="32"/>
        </w:rPr>
        <w:t>обложению страховыми взносами не подлежат.</w:t>
      </w:r>
    </w:p>
    <w:p w:rsidR="00701EF0" w:rsidRDefault="00701EF0" w:rsidP="00701EF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EF0">
        <w:rPr>
          <w:rFonts w:ascii="Times New Roman" w:hAnsi="Times New Roman" w:cs="Times New Roman"/>
          <w:sz w:val="32"/>
          <w:szCs w:val="32"/>
        </w:rPr>
        <w:t xml:space="preserve">Что касается </w:t>
      </w:r>
      <w:bookmarkStart w:id="0" w:name="_GoBack"/>
      <w:r w:rsidRPr="0051221F">
        <w:rPr>
          <w:rFonts w:ascii="Times New Roman" w:hAnsi="Times New Roman" w:cs="Times New Roman"/>
          <w:b/>
          <w:sz w:val="32"/>
          <w:szCs w:val="32"/>
        </w:rPr>
        <w:t>НДФЛ</w:t>
      </w:r>
      <w:bookmarkEnd w:id="0"/>
      <w:r w:rsidRPr="00701EF0">
        <w:rPr>
          <w:rFonts w:ascii="Times New Roman" w:hAnsi="Times New Roman" w:cs="Times New Roman"/>
          <w:sz w:val="32"/>
          <w:szCs w:val="32"/>
        </w:rPr>
        <w:t xml:space="preserve">, согласно п. 93 ст. 217 НК РФ </w:t>
      </w:r>
      <w:r w:rsidRPr="00701EF0">
        <w:rPr>
          <w:rFonts w:ascii="Times New Roman" w:hAnsi="Times New Roman" w:cs="Times New Roman"/>
          <w:b/>
          <w:sz w:val="32"/>
          <w:szCs w:val="32"/>
        </w:rPr>
        <w:t>не подлежат налогообложению доходы</w:t>
      </w:r>
      <w:r w:rsidRPr="00701EF0">
        <w:rPr>
          <w:rFonts w:ascii="Times New Roman" w:hAnsi="Times New Roman" w:cs="Times New Roman"/>
          <w:sz w:val="32"/>
          <w:szCs w:val="32"/>
        </w:rPr>
        <w:t xml:space="preserve"> в виде денежных средств и (или) иного имущества, безвозмездно полученных лицами, призванными на военную службу по мобилизации в </w:t>
      </w:r>
      <w:proofErr w:type="gramStart"/>
      <w:r w:rsidRPr="00701EF0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701EF0">
        <w:rPr>
          <w:rFonts w:ascii="Times New Roman" w:hAnsi="Times New Roman" w:cs="Times New Roman"/>
          <w:sz w:val="32"/>
          <w:szCs w:val="32"/>
        </w:rPr>
        <w:t xml:space="preserve"> РФ или проходящими военную службу по контракту в соответствии с п. 7 ст. 38 Федерального закона от 28.03.1998 N 53-ФЗ "О воинской обязанности и военной службе" либо заключившими контракт о пребывании в добровольческом формировании (о добровольном содействии в выполнении задач, возложенных на </w:t>
      </w:r>
      <w:proofErr w:type="gramStart"/>
      <w:r w:rsidRPr="00701EF0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701EF0">
        <w:rPr>
          <w:rFonts w:ascii="Times New Roman" w:hAnsi="Times New Roman" w:cs="Times New Roman"/>
          <w:sz w:val="32"/>
          <w:szCs w:val="32"/>
        </w:rPr>
        <w:t xml:space="preserve"> РФ), и (или) налогоплательщиками, являющимися членами семей указанных лиц, при условии, что такие доходы связаны с прохождением военной службы по мобилизации данных лиц и (или) с заключенными ими контрактами.</w:t>
      </w:r>
    </w:p>
    <w:p w:rsidR="00110E3C" w:rsidRPr="00701EF0" w:rsidRDefault="00110E3C" w:rsidP="00110E3C">
      <w:pPr>
        <w:pStyle w:val="a6"/>
        <w:ind w:left="43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221F">
        <w:rPr>
          <w:rFonts w:ascii="Times New Roman" w:hAnsi="Times New Roman" w:cs="Times New Roman"/>
          <w:b/>
          <w:sz w:val="32"/>
          <w:szCs w:val="32"/>
        </w:rPr>
        <w:t xml:space="preserve">Документами, подтверждающими выплаты </w:t>
      </w:r>
      <w:r>
        <w:rPr>
          <w:rFonts w:ascii="Times New Roman" w:hAnsi="Times New Roman" w:cs="Times New Roman"/>
          <w:sz w:val="32"/>
          <w:szCs w:val="32"/>
        </w:rPr>
        <w:t>могут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быть: приказ о выплатах,  копия контракта военнослужащего, трудовой договор с ним (при наличии), коллективное соглашение и другие. </w:t>
      </w:r>
    </w:p>
    <w:p w:rsidR="004D5F17" w:rsidRPr="009C67EA" w:rsidRDefault="004D5F17" w:rsidP="004D5F1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67EA">
        <w:rPr>
          <w:rFonts w:ascii="Times New Roman" w:hAnsi="Times New Roman" w:cs="Times New Roman"/>
          <w:sz w:val="32"/>
          <w:szCs w:val="32"/>
        </w:rPr>
        <w:t>Налог на прибыль (УСН).</w:t>
      </w:r>
    </w:p>
    <w:p w:rsidR="004D5F17" w:rsidRDefault="00701EF0" w:rsidP="004D5F17">
      <w:pPr>
        <w:pStyle w:val="a6"/>
        <w:ind w:left="43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5F17">
        <w:rPr>
          <w:rFonts w:ascii="Times New Roman" w:hAnsi="Times New Roman" w:cs="Times New Roman"/>
          <w:sz w:val="32"/>
          <w:szCs w:val="32"/>
        </w:rPr>
        <w:t xml:space="preserve">Выплаты работникам и членам их семей учитываются при исчислении базы по налогу на прибыль организаций. </w:t>
      </w:r>
      <w:r w:rsidR="004D5F17">
        <w:rPr>
          <w:rFonts w:ascii="Times New Roman" w:hAnsi="Times New Roman" w:cs="Times New Roman"/>
          <w:sz w:val="32"/>
          <w:szCs w:val="32"/>
        </w:rPr>
        <w:t>В</w:t>
      </w:r>
      <w:r w:rsidR="004D5F17" w:rsidRPr="004D5F17">
        <w:rPr>
          <w:rFonts w:ascii="Times New Roman" w:hAnsi="Times New Roman" w:cs="Times New Roman"/>
          <w:sz w:val="32"/>
          <w:szCs w:val="32"/>
        </w:rPr>
        <w:t xml:space="preserve">несены изменения в статью 265 Налогового кодекса Российской Федерации, на основании которых расходы в виде безвозмездной передачи денежных средств и (или) иного имущества физическим лицам, призванным на военную службу по мобилизации в Вооруженные Силы Российской Федерации или </w:t>
      </w:r>
      <w:proofErr w:type="gramStart"/>
      <w:r w:rsidR="004D5F17" w:rsidRPr="004D5F17">
        <w:rPr>
          <w:rFonts w:ascii="Times New Roman" w:hAnsi="Times New Roman" w:cs="Times New Roman"/>
          <w:sz w:val="32"/>
          <w:szCs w:val="32"/>
        </w:rPr>
        <w:t xml:space="preserve">проходящим военную службу по контракту, заключенному в соответствии с пунктом 7 статьи 38 Федерального закона от 28.03.1998 </w:t>
      </w:r>
      <w:r w:rsidR="004D5F17" w:rsidRPr="004D5F17">
        <w:rPr>
          <w:rFonts w:ascii="Times New Roman" w:hAnsi="Times New Roman" w:cs="Times New Roman"/>
          <w:sz w:val="32"/>
          <w:szCs w:val="32"/>
        </w:rPr>
        <w:lastRenderedPageBreak/>
        <w:t xml:space="preserve">N 53-ФЗ "О воинской обязанности и военной службе", либо по контракту о добровольном содействии в выполнении задач, возложенных на Вооруженные Силы Российской Федерации, и (или) членам их семей, при условии, что указанные расходы связаны с мобилизацией и (или) прохождением военной службы, </w:t>
      </w:r>
      <w:r w:rsidR="004D5F17" w:rsidRPr="004D5F17">
        <w:rPr>
          <w:rFonts w:ascii="Times New Roman" w:hAnsi="Times New Roman" w:cs="Times New Roman"/>
          <w:b/>
          <w:sz w:val="32"/>
          <w:szCs w:val="32"/>
        </w:rPr>
        <w:t>относятся к</w:t>
      </w:r>
      <w:proofErr w:type="gramEnd"/>
      <w:r w:rsidR="004D5F17" w:rsidRPr="004D5F17">
        <w:rPr>
          <w:rFonts w:ascii="Times New Roman" w:hAnsi="Times New Roman" w:cs="Times New Roman"/>
          <w:b/>
          <w:sz w:val="32"/>
          <w:szCs w:val="32"/>
        </w:rPr>
        <w:t xml:space="preserve"> внереализационным расходам, учитываемым в целях налогообложения прибыли организаций.</w:t>
      </w:r>
    </w:p>
    <w:p w:rsidR="00110E3C" w:rsidRDefault="00110E3C" w:rsidP="004D5F17">
      <w:pPr>
        <w:pStyle w:val="a6"/>
        <w:ind w:left="43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287" w:rsidRPr="009C67EA" w:rsidRDefault="00FF4287" w:rsidP="00FF42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67EA">
        <w:rPr>
          <w:rFonts w:ascii="Times New Roman" w:hAnsi="Times New Roman" w:cs="Times New Roman"/>
          <w:sz w:val="32"/>
          <w:szCs w:val="32"/>
        </w:rPr>
        <w:t xml:space="preserve">НДС </w:t>
      </w:r>
      <w:r w:rsidR="00110E3C" w:rsidRPr="009C67EA">
        <w:rPr>
          <w:rFonts w:ascii="Times New Roman" w:hAnsi="Times New Roman" w:cs="Times New Roman"/>
          <w:sz w:val="32"/>
          <w:szCs w:val="32"/>
        </w:rPr>
        <w:t xml:space="preserve"> (пп.40п.2 ст.149 НК РФ)</w:t>
      </w:r>
    </w:p>
    <w:p w:rsidR="00FF4287" w:rsidRPr="00110E3C" w:rsidRDefault="00FF4287" w:rsidP="00FF4287">
      <w:pPr>
        <w:pStyle w:val="a6"/>
        <w:ind w:left="435"/>
        <w:jc w:val="both"/>
        <w:rPr>
          <w:rFonts w:ascii="Times New Roman" w:hAnsi="Times New Roman" w:cs="Times New Roman"/>
          <w:sz w:val="32"/>
          <w:szCs w:val="32"/>
        </w:rPr>
      </w:pPr>
      <w:r w:rsidRPr="00110E3C">
        <w:rPr>
          <w:rFonts w:ascii="Times New Roman" w:hAnsi="Times New Roman" w:cs="Times New Roman"/>
          <w:sz w:val="32"/>
          <w:szCs w:val="32"/>
        </w:rPr>
        <w:t xml:space="preserve">Безвозмездная передача  имущества </w:t>
      </w:r>
      <w:r w:rsidR="00110E3C" w:rsidRPr="00110E3C">
        <w:rPr>
          <w:rFonts w:ascii="Times New Roman" w:hAnsi="Times New Roman" w:cs="Times New Roman"/>
          <w:sz w:val="32"/>
          <w:szCs w:val="32"/>
        </w:rPr>
        <w:t>( в том числе денежные средства</w:t>
      </w:r>
      <w:proofErr w:type="gramStart"/>
      <w:r w:rsidR="00110E3C" w:rsidRPr="00110E3C">
        <w:rPr>
          <w:rFonts w:ascii="Times New Roman" w:hAnsi="Times New Roman" w:cs="Times New Roman"/>
          <w:sz w:val="32"/>
          <w:szCs w:val="32"/>
        </w:rPr>
        <w:t>)</w:t>
      </w:r>
      <w:r w:rsidRPr="00110E3C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10E3C">
        <w:rPr>
          <w:rFonts w:ascii="Times New Roman" w:hAnsi="Times New Roman" w:cs="Times New Roman"/>
          <w:sz w:val="32"/>
          <w:szCs w:val="32"/>
        </w:rPr>
        <w:t>тнес</w:t>
      </w:r>
      <w:r w:rsidR="00110E3C" w:rsidRPr="00110E3C">
        <w:rPr>
          <w:rFonts w:ascii="Times New Roman" w:hAnsi="Times New Roman" w:cs="Times New Roman"/>
          <w:sz w:val="32"/>
          <w:szCs w:val="32"/>
        </w:rPr>
        <w:t>е</w:t>
      </w:r>
      <w:r w:rsidRPr="00110E3C">
        <w:rPr>
          <w:rFonts w:ascii="Times New Roman" w:hAnsi="Times New Roman" w:cs="Times New Roman"/>
          <w:sz w:val="32"/>
          <w:szCs w:val="32"/>
        </w:rPr>
        <w:t xml:space="preserve">на </w:t>
      </w:r>
      <w:r w:rsidRPr="00110E3C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110E3C" w:rsidRPr="00110E3C">
        <w:rPr>
          <w:rFonts w:ascii="Times New Roman" w:hAnsi="Times New Roman" w:cs="Times New Roman"/>
          <w:b/>
          <w:sz w:val="32"/>
          <w:szCs w:val="32"/>
        </w:rPr>
        <w:t>необлагаемым</w:t>
      </w:r>
      <w:r w:rsidRPr="00110E3C">
        <w:rPr>
          <w:rFonts w:ascii="Times New Roman" w:hAnsi="Times New Roman" w:cs="Times New Roman"/>
          <w:b/>
          <w:sz w:val="32"/>
          <w:szCs w:val="32"/>
        </w:rPr>
        <w:t xml:space="preserve"> операциям</w:t>
      </w:r>
      <w:r w:rsidRPr="00110E3C">
        <w:rPr>
          <w:rFonts w:ascii="Times New Roman" w:hAnsi="Times New Roman" w:cs="Times New Roman"/>
          <w:sz w:val="32"/>
          <w:szCs w:val="32"/>
        </w:rPr>
        <w:t>. Поэтому не требуется начислять НДС со стоимости передаваемого имущества. Такую передачу следует отразить в разделе 7  налоговой декларации, при этом входной НДС к вычету не принимается.</w:t>
      </w:r>
    </w:p>
    <w:p w:rsidR="00FF4287" w:rsidRDefault="004D5F17" w:rsidP="009C67E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D5F17">
        <w:rPr>
          <w:rFonts w:ascii="Times New Roman" w:hAnsi="Times New Roman" w:cs="Times New Roman"/>
          <w:sz w:val="32"/>
          <w:szCs w:val="32"/>
        </w:rPr>
        <w:t xml:space="preserve">Налоговым кодексом не установлен конкретный перечень документов, подтверждающих безвозмездную передачу </w:t>
      </w:r>
      <w:r w:rsidR="00FF4287">
        <w:rPr>
          <w:rFonts w:ascii="Times New Roman" w:hAnsi="Times New Roman" w:cs="Times New Roman"/>
          <w:sz w:val="32"/>
          <w:szCs w:val="32"/>
        </w:rPr>
        <w:t xml:space="preserve"> денежных средств и </w:t>
      </w:r>
      <w:r w:rsidRPr="004D5F17">
        <w:rPr>
          <w:rFonts w:ascii="Times New Roman" w:hAnsi="Times New Roman" w:cs="Times New Roman"/>
          <w:sz w:val="32"/>
          <w:szCs w:val="32"/>
        </w:rPr>
        <w:t>имущества физическим лицам</w:t>
      </w:r>
      <w:r w:rsidR="00FF4287">
        <w:rPr>
          <w:rFonts w:ascii="Times New Roman" w:hAnsi="Times New Roman" w:cs="Times New Roman"/>
          <w:sz w:val="32"/>
          <w:szCs w:val="32"/>
        </w:rPr>
        <w:t>.</w:t>
      </w:r>
    </w:p>
    <w:p w:rsidR="004D5F17" w:rsidRPr="004D5F17" w:rsidRDefault="00FF4287" w:rsidP="009C67E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4D5F17" w:rsidRPr="004D5F17">
        <w:rPr>
          <w:rFonts w:ascii="Times New Roman" w:hAnsi="Times New Roman" w:cs="Times New Roman"/>
          <w:sz w:val="32"/>
          <w:szCs w:val="32"/>
        </w:rPr>
        <w:t>огласно пункту 1 статьи 9 Федерального закона от 06.12.2011 N 402-ФЗ "О бухгалтерском учете" каждый факт хозяйственной жизни подлежит оформлению первичными учетными документами.</w:t>
      </w:r>
    </w:p>
    <w:p w:rsidR="00701EF0" w:rsidRPr="00701EF0" w:rsidRDefault="004D5F17" w:rsidP="009C67E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D5F17">
        <w:rPr>
          <w:rFonts w:ascii="Times New Roman" w:hAnsi="Times New Roman" w:cs="Times New Roman"/>
          <w:sz w:val="32"/>
          <w:szCs w:val="32"/>
        </w:rPr>
        <w:t xml:space="preserve">В связи с этим документами, подтверждающими правомерность применения освобождения от НДС, а также учета в составе расходов при исчислении налоговой базы по налогу на прибыль организаций расходов, </w:t>
      </w:r>
      <w:r w:rsidRPr="0051221F">
        <w:rPr>
          <w:rFonts w:ascii="Times New Roman" w:hAnsi="Times New Roman" w:cs="Times New Roman"/>
          <w:b/>
          <w:sz w:val="32"/>
          <w:szCs w:val="32"/>
        </w:rPr>
        <w:t>могут быть любые документы, подтверждающие безвозмездную передачу</w:t>
      </w:r>
      <w:r w:rsidRPr="004D5F17">
        <w:rPr>
          <w:rFonts w:ascii="Times New Roman" w:hAnsi="Times New Roman" w:cs="Times New Roman"/>
          <w:sz w:val="32"/>
          <w:szCs w:val="32"/>
        </w:rPr>
        <w:t xml:space="preserve"> имущества указанным физическим лицам и соответствующие требованиям действующего законодательства</w:t>
      </w:r>
      <w:r w:rsidR="00110E3C">
        <w:rPr>
          <w:rFonts w:ascii="Times New Roman" w:hAnsi="Times New Roman" w:cs="Times New Roman"/>
          <w:sz w:val="32"/>
          <w:szCs w:val="32"/>
        </w:rPr>
        <w:t xml:space="preserve"> (акт </w:t>
      </w:r>
      <w:proofErr w:type="gramStart"/>
      <w:r w:rsidR="00110E3C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="00110E3C">
        <w:rPr>
          <w:rFonts w:ascii="Times New Roman" w:hAnsi="Times New Roman" w:cs="Times New Roman"/>
          <w:sz w:val="32"/>
          <w:szCs w:val="32"/>
        </w:rPr>
        <w:t>риема передачи</w:t>
      </w:r>
      <w:r w:rsidR="0051221F">
        <w:rPr>
          <w:rFonts w:ascii="Times New Roman" w:hAnsi="Times New Roman" w:cs="Times New Roman"/>
          <w:sz w:val="32"/>
          <w:szCs w:val="32"/>
        </w:rPr>
        <w:t>, товарная накладная о передаче на сторону и другие документы).</w:t>
      </w:r>
    </w:p>
    <w:p w:rsidR="00701EF0" w:rsidRDefault="00701EF0" w:rsidP="009C67E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1EF0">
        <w:rPr>
          <w:rFonts w:ascii="Times New Roman" w:hAnsi="Times New Roman" w:cs="Times New Roman"/>
          <w:sz w:val="32"/>
          <w:szCs w:val="32"/>
        </w:rPr>
        <w:t xml:space="preserve">Обратите внимание! Положения </w:t>
      </w:r>
      <w:proofErr w:type="spellStart"/>
      <w:r w:rsidRPr="00701EF0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701EF0">
        <w:rPr>
          <w:rFonts w:ascii="Times New Roman" w:hAnsi="Times New Roman" w:cs="Times New Roman"/>
          <w:sz w:val="32"/>
          <w:szCs w:val="32"/>
        </w:rPr>
        <w:t xml:space="preserve">. 18 п. 1 ст. 422 НК РФ распространяются на правоотношения, возникшие с 01.01.2022, нормы </w:t>
      </w:r>
      <w:proofErr w:type="spellStart"/>
      <w:r w:rsidRPr="00701EF0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701EF0">
        <w:rPr>
          <w:rFonts w:ascii="Times New Roman" w:hAnsi="Times New Roman" w:cs="Times New Roman"/>
          <w:sz w:val="32"/>
          <w:szCs w:val="32"/>
        </w:rPr>
        <w:t>. 19.12 п. 1 ст. 265 НК РФ применяются в отношении расходов, понесенных с 01.01.2022, п. 93 ст. 217 НК РФ - в отношении доходов, полученных с 01.01.2022.</w:t>
      </w:r>
    </w:p>
    <w:p w:rsidR="00701EF0" w:rsidRDefault="00701EF0" w:rsidP="003B36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EF0" w:rsidRDefault="00701EF0" w:rsidP="003B36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EF0" w:rsidRPr="0077269D" w:rsidRDefault="00701EF0" w:rsidP="003B364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01EF0" w:rsidRPr="0077269D" w:rsidSect="00772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B0F"/>
    <w:multiLevelType w:val="hybridMultilevel"/>
    <w:tmpl w:val="FA564D0C"/>
    <w:lvl w:ilvl="0" w:tplc="1DA6EFB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24F"/>
    <w:rsid w:val="00082DA3"/>
    <w:rsid w:val="000D289E"/>
    <w:rsid w:val="00110E3C"/>
    <w:rsid w:val="00207AC5"/>
    <w:rsid w:val="002C08B8"/>
    <w:rsid w:val="00313619"/>
    <w:rsid w:val="003B1E7A"/>
    <w:rsid w:val="003B3647"/>
    <w:rsid w:val="003C4E01"/>
    <w:rsid w:val="004074AE"/>
    <w:rsid w:val="00483F54"/>
    <w:rsid w:val="004D5F17"/>
    <w:rsid w:val="0051221F"/>
    <w:rsid w:val="005B598E"/>
    <w:rsid w:val="005E36F2"/>
    <w:rsid w:val="005F1868"/>
    <w:rsid w:val="005F37A2"/>
    <w:rsid w:val="006327A6"/>
    <w:rsid w:val="006F3AAC"/>
    <w:rsid w:val="00701EF0"/>
    <w:rsid w:val="00724072"/>
    <w:rsid w:val="0077269D"/>
    <w:rsid w:val="00773597"/>
    <w:rsid w:val="00871D96"/>
    <w:rsid w:val="00875F63"/>
    <w:rsid w:val="008C02D5"/>
    <w:rsid w:val="008F6C03"/>
    <w:rsid w:val="00996906"/>
    <w:rsid w:val="009C67EA"/>
    <w:rsid w:val="009E6E9B"/>
    <w:rsid w:val="009E7FE6"/>
    <w:rsid w:val="00A31492"/>
    <w:rsid w:val="00BB1A5F"/>
    <w:rsid w:val="00BF06B8"/>
    <w:rsid w:val="00C4524F"/>
    <w:rsid w:val="00CA67E4"/>
    <w:rsid w:val="00D440A7"/>
    <w:rsid w:val="00DB6307"/>
    <w:rsid w:val="00E04868"/>
    <w:rsid w:val="00E20D15"/>
    <w:rsid w:val="00E47AE0"/>
    <w:rsid w:val="00F86313"/>
    <w:rsid w:val="00FA54BC"/>
    <w:rsid w:val="00FD34E8"/>
    <w:rsid w:val="00FE7EA7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63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1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63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1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7D81-C5E8-4BD9-9666-90C6E556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Лёвушкина Елена Петровна</dc:creator>
  <cp:lastModifiedBy>Маркина</cp:lastModifiedBy>
  <cp:revision>6</cp:revision>
  <cp:lastPrinted>2024-02-06T08:20:00Z</cp:lastPrinted>
  <dcterms:created xsi:type="dcterms:W3CDTF">2024-01-30T15:12:00Z</dcterms:created>
  <dcterms:modified xsi:type="dcterms:W3CDTF">2024-02-12T09:07:00Z</dcterms:modified>
</cp:coreProperties>
</file>