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92" w:rsidRPr="00432292" w:rsidRDefault="00432292" w:rsidP="00432292">
      <w:pPr>
        <w:spacing w:after="0" w:line="240" w:lineRule="auto"/>
        <w:ind w:firstLine="550"/>
        <w:jc w:val="right"/>
        <w:rPr>
          <w:rFonts w:ascii="Times New Roman" w:hAnsi="Times New Roman" w:cs="Times New Roman"/>
          <w:sz w:val="18"/>
          <w:szCs w:val="18"/>
        </w:rPr>
      </w:pPr>
      <w:r w:rsidRPr="00432292">
        <w:rPr>
          <w:rFonts w:ascii="Times New Roman" w:hAnsi="Times New Roman" w:cs="Times New Roman"/>
          <w:sz w:val="18"/>
          <w:szCs w:val="18"/>
        </w:rPr>
        <w:t xml:space="preserve">Приложение к приказу </w:t>
      </w:r>
    </w:p>
    <w:p w:rsidR="00432292" w:rsidRPr="00432292" w:rsidRDefault="00432292" w:rsidP="00432292">
      <w:pPr>
        <w:spacing w:after="0" w:line="240" w:lineRule="auto"/>
        <w:ind w:firstLine="550"/>
        <w:jc w:val="right"/>
        <w:rPr>
          <w:rFonts w:ascii="Times New Roman" w:hAnsi="Times New Roman" w:cs="Times New Roman"/>
          <w:sz w:val="18"/>
          <w:szCs w:val="18"/>
        </w:rPr>
      </w:pPr>
      <w:r w:rsidRPr="00432292">
        <w:rPr>
          <w:rFonts w:ascii="Times New Roman" w:hAnsi="Times New Roman" w:cs="Times New Roman"/>
          <w:sz w:val="18"/>
          <w:szCs w:val="18"/>
        </w:rPr>
        <w:t xml:space="preserve">Отдела по управлению </w:t>
      </w:r>
      <w:proofErr w:type="gramStart"/>
      <w:r w:rsidRPr="00432292">
        <w:rPr>
          <w:rFonts w:ascii="Times New Roman" w:hAnsi="Times New Roman" w:cs="Times New Roman"/>
          <w:sz w:val="18"/>
          <w:szCs w:val="18"/>
        </w:rPr>
        <w:t>муниципальным</w:t>
      </w:r>
      <w:proofErr w:type="gramEnd"/>
    </w:p>
    <w:p w:rsidR="00432292" w:rsidRPr="00432292" w:rsidRDefault="00432292" w:rsidP="00432292">
      <w:pPr>
        <w:spacing w:after="0" w:line="240" w:lineRule="auto"/>
        <w:ind w:firstLine="550"/>
        <w:jc w:val="right"/>
        <w:rPr>
          <w:rFonts w:ascii="Times New Roman" w:hAnsi="Times New Roman" w:cs="Times New Roman"/>
          <w:sz w:val="18"/>
          <w:szCs w:val="18"/>
        </w:rPr>
      </w:pPr>
      <w:r w:rsidRPr="00432292">
        <w:rPr>
          <w:rFonts w:ascii="Times New Roman" w:hAnsi="Times New Roman" w:cs="Times New Roman"/>
          <w:sz w:val="18"/>
          <w:szCs w:val="18"/>
        </w:rPr>
        <w:t xml:space="preserve">имуществом Дмитровского района </w:t>
      </w:r>
    </w:p>
    <w:p w:rsidR="00432292" w:rsidRPr="00432292" w:rsidRDefault="00432292" w:rsidP="00432292">
      <w:pPr>
        <w:spacing w:after="0" w:line="240" w:lineRule="auto"/>
        <w:ind w:firstLine="550"/>
        <w:jc w:val="right"/>
        <w:rPr>
          <w:rFonts w:ascii="Times New Roman" w:hAnsi="Times New Roman" w:cs="Times New Roman"/>
          <w:sz w:val="18"/>
          <w:szCs w:val="18"/>
        </w:rPr>
      </w:pPr>
      <w:r w:rsidRPr="00432292">
        <w:rPr>
          <w:rFonts w:ascii="Times New Roman" w:hAnsi="Times New Roman" w:cs="Times New Roman"/>
          <w:sz w:val="18"/>
          <w:szCs w:val="18"/>
        </w:rPr>
        <w:t xml:space="preserve">Орловской области от </w:t>
      </w:r>
      <w:r w:rsidR="00B0449C" w:rsidRPr="00B0449C">
        <w:rPr>
          <w:rFonts w:ascii="Times New Roman" w:hAnsi="Times New Roman" w:cs="Times New Roman"/>
          <w:sz w:val="18"/>
          <w:szCs w:val="18"/>
        </w:rPr>
        <w:t>30</w:t>
      </w:r>
      <w:r w:rsidRPr="00B0449C">
        <w:rPr>
          <w:rFonts w:ascii="Times New Roman" w:hAnsi="Times New Roman" w:cs="Times New Roman"/>
          <w:sz w:val="18"/>
          <w:szCs w:val="18"/>
        </w:rPr>
        <w:t>.04.2021г №</w:t>
      </w:r>
      <w:r w:rsidR="00B0449C" w:rsidRPr="00B0449C">
        <w:rPr>
          <w:rFonts w:ascii="Times New Roman" w:hAnsi="Times New Roman" w:cs="Times New Roman"/>
          <w:sz w:val="18"/>
          <w:szCs w:val="18"/>
        </w:rPr>
        <w:t>7</w:t>
      </w:r>
    </w:p>
    <w:p w:rsidR="00432292" w:rsidRDefault="00432292" w:rsidP="00DE48CD">
      <w:pPr>
        <w:spacing w:after="0" w:line="240" w:lineRule="auto"/>
        <w:jc w:val="center"/>
        <w:rPr>
          <w:rFonts w:ascii="Times New Roman" w:hAnsi="Times New Roman" w:cs="Times New Roman"/>
          <w:b/>
          <w:spacing w:val="-4"/>
        </w:rPr>
      </w:pPr>
    </w:p>
    <w:p w:rsidR="00DE48CD" w:rsidRPr="00DE48CD" w:rsidRDefault="00DE48CD" w:rsidP="00DE48CD">
      <w:pPr>
        <w:spacing w:after="0" w:line="240" w:lineRule="auto"/>
        <w:jc w:val="center"/>
        <w:rPr>
          <w:rFonts w:ascii="Times New Roman" w:hAnsi="Times New Roman" w:cs="Times New Roman"/>
          <w:b/>
          <w:spacing w:val="-4"/>
        </w:rPr>
      </w:pPr>
      <w:r w:rsidRPr="00DE48CD">
        <w:rPr>
          <w:rFonts w:ascii="Times New Roman" w:hAnsi="Times New Roman" w:cs="Times New Roman"/>
          <w:b/>
          <w:spacing w:val="-4"/>
        </w:rPr>
        <w:t>ИНФОРМАЦИОННОЕ СООБЩЕНИЕ</w:t>
      </w:r>
    </w:p>
    <w:p w:rsidR="00DE48CD" w:rsidRPr="00DE48CD" w:rsidRDefault="00DE48CD" w:rsidP="00DE48CD">
      <w:pPr>
        <w:spacing w:after="0" w:line="240" w:lineRule="auto"/>
        <w:jc w:val="center"/>
        <w:rPr>
          <w:rFonts w:ascii="Times New Roman" w:hAnsi="Times New Roman" w:cs="Times New Roman"/>
          <w:b/>
          <w:spacing w:val="-4"/>
        </w:rPr>
      </w:pPr>
      <w:r w:rsidRPr="00DE48CD">
        <w:rPr>
          <w:rFonts w:ascii="Times New Roman" w:hAnsi="Times New Roman" w:cs="Times New Roman"/>
          <w:b/>
          <w:spacing w:val="-4"/>
        </w:rPr>
        <w:t xml:space="preserve"> о проведен</w:t>
      </w:r>
      <w:proofErr w:type="gramStart"/>
      <w:r w:rsidRPr="00DE48CD">
        <w:rPr>
          <w:rFonts w:ascii="Times New Roman" w:hAnsi="Times New Roman" w:cs="Times New Roman"/>
          <w:b/>
          <w:spacing w:val="-4"/>
        </w:rPr>
        <w:t>ии ау</w:t>
      </w:r>
      <w:proofErr w:type="gramEnd"/>
      <w:r w:rsidRPr="00DE48CD">
        <w:rPr>
          <w:rFonts w:ascii="Times New Roman" w:hAnsi="Times New Roman" w:cs="Times New Roman"/>
          <w:b/>
          <w:spacing w:val="-4"/>
        </w:rPr>
        <w:t>кциона в электронной форме на право заключения договора</w:t>
      </w:r>
    </w:p>
    <w:p w:rsidR="00DE48CD" w:rsidRPr="00DE48CD" w:rsidRDefault="00DE48CD" w:rsidP="00DE48CD">
      <w:pPr>
        <w:spacing w:after="0" w:line="240" w:lineRule="auto"/>
        <w:jc w:val="center"/>
        <w:rPr>
          <w:rFonts w:ascii="Times New Roman" w:hAnsi="Times New Roman" w:cs="Times New Roman"/>
          <w:b/>
          <w:spacing w:val="-4"/>
        </w:rPr>
      </w:pPr>
      <w:r w:rsidRPr="00DE48CD">
        <w:rPr>
          <w:rFonts w:ascii="Times New Roman" w:hAnsi="Times New Roman" w:cs="Times New Roman"/>
          <w:b/>
          <w:spacing w:val="-4"/>
        </w:rPr>
        <w:t xml:space="preserve"> купли-продажи муниципального имущества Дмитровского района Орловской области</w:t>
      </w:r>
    </w:p>
    <w:p w:rsidR="00DE48CD" w:rsidRPr="00DE48CD" w:rsidRDefault="00DE48CD" w:rsidP="00DE48CD">
      <w:pPr>
        <w:spacing w:after="0" w:line="240" w:lineRule="auto"/>
        <w:ind w:firstLine="709"/>
        <w:jc w:val="both"/>
        <w:rPr>
          <w:rFonts w:ascii="Times New Roman" w:hAnsi="Times New Roman" w:cs="Times New Roman"/>
          <w:sz w:val="16"/>
          <w:szCs w:val="16"/>
        </w:rPr>
      </w:pPr>
    </w:p>
    <w:p w:rsidR="00DE48CD" w:rsidRPr="0045089A" w:rsidRDefault="00DE48CD" w:rsidP="00DE48CD">
      <w:pPr>
        <w:spacing w:after="0" w:line="240" w:lineRule="auto"/>
        <w:ind w:firstLine="709"/>
        <w:jc w:val="both"/>
        <w:rPr>
          <w:rFonts w:ascii="Times New Roman" w:hAnsi="Times New Roman" w:cs="Times New Roman"/>
          <w:bCs/>
          <w:spacing w:val="-6"/>
          <w:sz w:val="24"/>
          <w:szCs w:val="24"/>
        </w:rPr>
      </w:pPr>
      <w:proofErr w:type="gramStart"/>
      <w:r w:rsidRPr="0045089A">
        <w:rPr>
          <w:rFonts w:ascii="Times New Roman" w:hAnsi="Times New Roman" w:cs="Times New Roman"/>
          <w:bCs/>
          <w:spacing w:val="-6"/>
          <w:sz w:val="24"/>
          <w:szCs w:val="24"/>
        </w:rPr>
        <w:t>Отдел по управлению муниципальным имуществом Дмитровского района Орловской области сообщает о проведении аукциона в электронной форме, открытого по составу участников и по форме подачи предложений о цене (далее – аукцион) продажи муниципального имущества Дмитровского района Орловской области (далее – имущество) на универсальной т</w:t>
      </w:r>
      <w:r w:rsidR="0045089A" w:rsidRPr="0045089A">
        <w:rPr>
          <w:rFonts w:ascii="Times New Roman" w:hAnsi="Times New Roman" w:cs="Times New Roman"/>
          <w:bCs/>
          <w:spacing w:val="-6"/>
          <w:sz w:val="24"/>
          <w:szCs w:val="24"/>
        </w:rPr>
        <w:t xml:space="preserve">орговой платформе </w:t>
      </w:r>
      <w:r w:rsidRPr="0045089A">
        <w:rPr>
          <w:rFonts w:ascii="Times New Roman" w:hAnsi="Times New Roman" w:cs="Times New Roman"/>
          <w:bCs/>
          <w:spacing w:val="-6"/>
          <w:sz w:val="24"/>
          <w:szCs w:val="24"/>
        </w:rPr>
        <w:t>АО «</w:t>
      </w:r>
      <w:proofErr w:type="spellStart"/>
      <w:r w:rsidRPr="0045089A">
        <w:rPr>
          <w:rFonts w:ascii="Times New Roman" w:hAnsi="Times New Roman" w:cs="Times New Roman"/>
          <w:bCs/>
          <w:spacing w:val="-6"/>
          <w:sz w:val="24"/>
          <w:szCs w:val="24"/>
        </w:rPr>
        <w:t>Сбербанк-АСТ</w:t>
      </w:r>
      <w:proofErr w:type="spellEnd"/>
      <w:r w:rsidRPr="0045089A">
        <w:rPr>
          <w:rFonts w:ascii="Times New Roman" w:hAnsi="Times New Roman" w:cs="Times New Roman"/>
          <w:bCs/>
          <w:spacing w:val="-6"/>
          <w:sz w:val="24"/>
          <w:szCs w:val="24"/>
        </w:rPr>
        <w:t xml:space="preserve">» в торговой секции «Приватизация, аренда и продажа прав» </w:t>
      </w:r>
      <w:hyperlink r:id="rId4" w:history="1">
        <w:r w:rsidRPr="0045089A">
          <w:rPr>
            <w:rFonts w:ascii="Times New Roman" w:hAnsi="Times New Roman" w:cs="Times New Roman"/>
            <w:bCs/>
            <w:spacing w:val="-6"/>
            <w:sz w:val="24"/>
            <w:szCs w:val="24"/>
          </w:rPr>
          <w:t>http://utp.sberbank-ast.ru</w:t>
        </w:r>
      </w:hyperlink>
      <w:r w:rsidRPr="0045089A">
        <w:rPr>
          <w:rFonts w:ascii="Times New Roman" w:hAnsi="Times New Roman" w:cs="Times New Roman"/>
          <w:bCs/>
          <w:spacing w:val="-6"/>
          <w:sz w:val="24"/>
          <w:szCs w:val="24"/>
        </w:rPr>
        <w:t xml:space="preserve"> в сети Интернет.</w:t>
      </w:r>
      <w:proofErr w:type="gramEnd"/>
    </w:p>
    <w:p w:rsidR="00DE48CD" w:rsidRPr="0045089A" w:rsidRDefault="00DE48CD" w:rsidP="00DE48CD">
      <w:pPr>
        <w:spacing w:after="0" w:line="240" w:lineRule="auto"/>
        <w:ind w:firstLine="709"/>
        <w:jc w:val="center"/>
        <w:rPr>
          <w:rFonts w:ascii="Times New Roman" w:hAnsi="Times New Roman" w:cs="Times New Roman"/>
          <w:bCs/>
          <w:spacing w:val="-6"/>
          <w:sz w:val="24"/>
          <w:szCs w:val="24"/>
        </w:rPr>
      </w:pPr>
    </w:p>
    <w:p w:rsidR="00DE48CD" w:rsidRPr="0045089A" w:rsidRDefault="00DE48CD" w:rsidP="00DE48CD">
      <w:pPr>
        <w:spacing w:after="0" w:line="240" w:lineRule="auto"/>
        <w:ind w:firstLine="709"/>
        <w:rPr>
          <w:rFonts w:ascii="Times New Roman" w:hAnsi="Times New Roman" w:cs="Times New Roman"/>
          <w:b/>
          <w:bCs/>
          <w:spacing w:val="-6"/>
          <w:sz w:val="24"/>
          <w:szCs w:val="24"/>
        </w:rPr>
      </w:pPr>
      <w:r w:rsidRPr="0045089A">
        <w:rPr>
          <w:rFonts w:ascii="Times New Roman" w:hAnsi="Times New Roman" w:cs="Times New Roman"/>
          <w:b/>
          <w:bCs/>
          <w:spacing w:val="-6"/>
          <w:sz w:val="24"/>
          <w:szCs w:val="24"/>
        </w:rPr>
        <w:t>1. Информация об аукционе, имуществе (лоте), сроках проведения</w:t>
      </w:r>
    </w:p>
    <w:p w:rsidR="00DE48CD" w:rsidRPr="0045089A" w:rsidRDefault="00DE48CD" w:rsidP="00DE48CD">
      <w:pPr>
        <w:autoSpaceDE w:val="0"/>
        <w:autoSpaceDN w:val="0"/>
        <w:adjustRightInd w:val="0"/>
        <w:spacing w:after="0" w:line="240" w:lineRule="auto"/>
        <w:ind w:firstLine="709"/>
        <w:jc w:val="both"/>
        <w:rPr>
          <w:rFonts w:ascii="Times New Roman" w:hAnsi="Times New Roman" w:cs="Times New Roman"/>
          <w:b/>
          <w:spacing w:val="-6"/>
          <w:sz w:val="24"/>
          <w:szCs w:val="24"/>
        </w:rPr>
      </w:pPr>
      <w:r w:rsidRPr="0045089A">
        <w:rPr>
          <w:rFonts w:ascii="Times New Roman" w:hAnsi="Times New Roman" w:cs="Times New Roman"/>
          <w:b/>
          <w:spacing w:val="-6"/>
          <w:sz w:val="24"/>
          <w:szCs w:val="24"/>
        </w:rPr>
        <w:t>1.1. Основание для проведения аукциона:</w:t>
      </w:r>
    </w:p>
    <w:p w:rsidR="00DE48CD" w:rsidRPr="0045089A" w:rsidRDefault="00DE48CD" w:rsidP="00DE48CD">
      <w:pPr>
        <w:autoSpaceDE w:val="0"/>
        <w:autoSpaceDN w:val="0"/>
        <w:adjustRightInd w:val="0"/>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spacing w:val="-6"/>
          <w:sz w:val="24"/>
          <w:szCs w:val="24"/>
        </w:rPr>
        <w:t>Гражданский кодекс Российской Федерации;</w:t>
      </w:r>
    </w:p>
    <w:p w:rsidR="00DE48CD" w:rsidRPr="0045089A" w:rsidRDefault="00DE48CD" w:rsidP="00DE48CD">
      <w:pPr>
        <w:autoSpaceDE w:val="0"/>
        <w:autoSpaceDN w:val="0"/>
        <w:adjustRightInd w:val="0"/>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spacing w:val="-6"/>
          <w:sz w:val="24"/>
          <w:szCs w:val="24"/>
        </w:rPr>
        <w:t>Федеральный закон от 21 декабря 2001 года № 178-ФЗ «О приватизации государственного и муниципального имущества» (далее – Закон о приватизации);</w:t>
      </w:r>
    </w:p>
    <w:p w:rsidR="00DE48CD" w:rsidRPr="0045089A" w:rsidRDefault="00DE48CD" w:rsidP="00DE48CD">
      <w:pPr>
        <w:autoSpaceDE w:val="0"/>
        <w:autoSpaceDN w:val="0"/>
        <w:adjustRightInd w:val="0"/>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spacing w:val="-6"/>
          <w:sz w:val="24"/>
          <w:szCs w:val="24"/>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DE48CD" w:rsidRPr="0045089A" w:rsidRDefault="00DE48CD" w:rsidP="00DE48CD">
      <w:pPr>
        <w:autoSpaceDE w:val="0"/>
        <w:autoSpaceDN w:val="0"/>
        <w:adjustRightInd w:val="0"/>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spacing w:val="-6"/>
          <w:sz w:val="24"/>
          <w:szCs w:val="24"/>
        </w:rPr>
        <w:t>Решение Дмитровского районного Совета народных депутатов от 2</w:t>
      </w:r>
      <w:r w:rsidR="00721A80" w:rsidRPr="0045089A">
        <w:rPr>
          <w:rFonts w:ascii="Times New Roman" w:hAnsi="Times New Roman" w:cs="Times New Roman"/>
          <w:spacing w:val="-6"/>
          <w:sz w:val="24"/>
          <w:szCs w:val="24"/>
        </w:rPr>
        <w:t>4</w:t>
      </w:r>
      <w:r w:rsidRPr="0045089A">
        <w:rPr>
          <w:rFonts w:ascii="Times New Roman" w:hAnsi="Times New Roman" w:cs="Times New Roman"/>
          <w:spacing w:val="-6"/>
          <w:sz w:val="24"/>
          <w:szCs w:val="24"/>
        </w:rPr>
        <w:t>.0</w:t>
      </w:r>
      <w:r w:rsidR="00721A80" w:rsidRPr="0045089A">
        <w:rPr>
          <w:rFonts w:ascii="Times New Roman" w:hAnsi="Times New Roman" w:cs="Times New Roman"/>
          <w:spacing w:val="-6"/>
          <w:sz w:val="24"/>
          <w:szCs w:val="24"/>
        </w:rPr>
        <w:t>3</w:t>
      </w:r>
      <w:r w:rsidRPr="0045089A">
        <w:rPr>
          <w:rFonts w:ascii="Times New Roman" w:hAnsi="Times New Roman" w:cs="Times New Roman"/>
          <w:spacing w:val="-6"/>
          <w:sz w:val="24"/>
          <w:szCs w:val="24"/>
        </w:rPr>
        <w:t>.202</w:t>
      </w:r>
      <w:r w:rsidR="00721A80" w:rsidRPr="0045089A">
        <w:rPr>
          <w:rFonts w:ascii="Times New Roman" w:hAnsi="Times New Roman" w:cs="Times New Roman"/>
          <w:spacing w:val="-6"/>
          <w:sz w:val="24"/>
          <w:szCs w:val="24"/>
        </w:rPr>
        <w:t>1</w:t>
      </w:r>
      <w:r w:rsidRPr="0045089A">
        <w:rPr>
          <w:rFonts w:ascii="Times New Roman" w:hAnsi="Times New Roman" w:cs="Times New Roman"/>
          <w:spacing w:val="-6"/>
          <w:sz w:val="24"/>
          <w:szCs w:val="24"/>
        </w:rPr>
        <w:t xml:space="preserve"> года № </w:t>
      </w:r>
      <w:r w:rsidR="00721A80" w:rsidRPr="0045089A">
        <w:rPr>
          <w:rFonts w:ascii="Times New Roman" w:hAnsi="Times New Roman" w:cs="Times New Roman"/>
          <w:spacing w:val="-6"/>
          <w:sz w:val="24"/>
          <w:szCs w:val="24"/>
        </w:rPr>
        <w:t>10</w:t>
      </w:r>
      <w:r w:rsidRPr="0045089A">
        <w:rPr>
          <w:rFonts w:ascii="Times New Roman" w:hAnsi="Times New Roman" w:cs="Times New Roman"/>
          <w:spacing w:val="-6"/>
          <w:sz w:val="24"/>
          <w:szCs w:val="24"/>
        </w:rPr>
        <w:t>-РС/</w:t>
      </w:r>
      <w:r w:rsidR="00721A80" w:rsidRPr="0045089A">
        <w:rPr>
          <w:rFonts w:ascii="Times New Roman" w:hAnsi="Times New Roman" w:cs="Times New Roman"/>
          <w:spacing w:val="-6"/>
          <w:sz w:val="24"/>
          <w:szCs w:val="24"/>
        </w:rPr>
        <w:t>59</w:t>
      </w:r>
      <w:r w:rsidRPr="0045089A">
        <w:rPr>
          <w:rFonts w:ascii="Times New Roman" w:hAnsi="Times New Roman" w:cs="Times New Roman"/>
          <w:spacing w:val="-6"/>
          <w:sz w:val="24"/>
          <w:szCs w:val="24"/>
        </w:rPr>
        <w:t xml:space="preserve"> «</w:t>
      </w:r>
      <w:r w:rsidR="00721A80" w:rsidRPr="0045089A">
        <w:rPr>
          <w:rFonts w:ascii="Times New Roman" w:hAnsi="Times New Roman" w:cs="Times New Roman"/>
          <w:spacing w:val="-6"/>
          <w:sz w:val="24"/>
          <w:szCs w:val="24"/>
        </w:rPr>
        <w:t>О внесении изменений и дополнений в решение Дмитровского районного Совета народных депутатов от 28.01.2021г. №7-РС/57 «</w:t>
      </w:r>
      <w:r w:rsidRPr="0045089A">
        <w:rPr>
          <w:rFonts w:ascii="Times New Roman" w:hAnsi="Times New Roman" w:cs="Times New Roman"/>
          <w:spacing w:val="-6"/>
          <w:sz w:val="24"/>
          <w:szCs w:val="24"/>
        </w:rPr>
        <w:t>О прогнозном плане приватизации муниципального имущества Дмитровского района на 202</w:t>
      </w:r>
      <w:r w:rsidR="00721A80" w:rsidRPr="0045089A">
        <w:rPr>
          <w:rFonts w:ascii="Times New Roman" w:hAnsi="Times New Roman" w:cs="Times New Roman"/>
          <w:spacing w:val="-6"/>
          <w:sz w:val="24"/>
          <w:szCs w:val="24"/>
        </w:rPr>
        <w:t>1</w:t>
      </w:r>
      <w:r w:rsidRPr="0045089A">
        <w:rPr>
          <w:rFonts w:ascii="Times New Roman" w:hAnsi="Times New Roman" w:cs="Times New Roman"/>
          <w:spacing w:val="-6"/>
          <w:sz w:val="24"/>
          <w:szCs w:val="24"/>
        </w:rPr>
        <w:t xml:space="preserve"> год».</w:t>
      </w:r>
    </w:p>
    <w:p w:rsidR="00DE48CD" w:rsidRPr="0045089A" w:rsidRDefault="00DE48CD" w:rsidP="00DE48CD">
      <w:pPr>
        <w:autoSpaceDE w:val="0"/>
        <w:autoSpaceDN w:val="0"/>
        <w:adjustRightInd w:val="0"/>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spacing w:val="-6"/>
          <w:sz w:val="24"/>
          <w:szCs w:val="24"/>
        </w:rPr>
        <w:t>Постановление администрации Дмитровско</w:t>
      </w:r>
      <w:r w:rsidR="00721A80" w:rsidRPr="0045089A">
        <w:rPr>
          <w:rFonts w:ascii="Times New Roman" w:hAnsi="Times New Roman" w:cs="Times New Roman"/>
          <w:spacing w:val="-6"/>
          <w:sz w:val="24"/>
          <w:szCs w:val="24"/>
        </w:rPr>
        <w:t>го района Орловской области от 9</w:t>
      </w:r>
      <w:r w:rsidRPr="0045089A">
        <w:rPr>
          <w:rFonts w:ascii="Times New Roman" w:hAnsi="Times New Roman" w:cs="Times New Roman"/>
          <w:spacing w:val="-6"/>
          <w:sz w:val="24"/>
          <w:szCs w:val="24"/>
        </w:rPr>
        <w:t xml:space="preserve"> </w:t>
      </w:r>
      <w:r w:rsidR="00721A80" w:rsidRPr="0045089A">
        <w:rPr>
          <w:rFonts w:ascii="Times New Roman" w:hAnsi="Times New Roman" w:cs="Times New Roman"/>
          <w:spacing w:val="-6"/>
          <w:sz w:val="24"/>
          <w:szCs w:val="24"/>
        </w:rPr>
        <w:t>апреля</w:t>
      </w:r>
      <w:r w:rsidRPr="0045089A">
        <w:rPr>
          <w:rFonts w:ascii="Times New Roman" w:hAnsi="Times New Roman" w:cs="Times New Roman"/>
          <w:spacing w:val="-6"/>
          <w:sz w:val="24"/>
          <w:szCs w:val="24"/>
        </w:rPr>
        <w:t xml:space="preserve"> 202</w:t>
      </w:r>
      <w:r w:rsidR="00721A80" w:rsidRPr="0045089A">
        <w:rPr>
          <w:rFonts w:ascii="Times New Roman" w:hAnsi="Times New Roman" w:cs="Times New Roman"/>
          <w:spacing w:val="-6"/>
          <w:sz w:val="24"/>
          <w:szCs w:val="24"/>
        </w:rPr>
        <w:t>1</w:t>
      </w:r>
      <w:r w:rsidRPr="0045089A">
        <w:rPr>
          <w:rFonts w:ascii="Times New Roman" w:hAnsi="Times New Roman" w:cs="Times New Roman"/>
          <w:spacing w:val="-6"/>
          <w:sz w:val="24"/>
          <w:szCs w:val="24"/>
        </w:rPr>
        <w:t xml:space="preserve"> года №</w:t>
      </w:r>
      <w:r w:rsidR="00721A80" w:rsidRPr="0045089A">
        <w:rPr>
          <w:rFonts w:ascii="Times New Roman" w:hAnsi="Times New Roman" w:cs="Times New Roman"/>
          <w:spacing w:val="-6"/>
          <w:sz w:val="24"/>
          <w:szCs w:val="24"/>
        </w:rPr>
        <w:t>116</w:t>
      </w:r>
      <w:r w:rsidRPr="0045089A">
        <w:rPr>
          <w:rFonts w:ascii="Times New Roman" w:hAnsi="Times New Roman" w:cs="Times New Roman"/>
          <w:spacing w:val="-6"/>
          <w:sz w:val="24"/>
          <w:szCs w:val="24"/>
        </w:rPr>
        <w:t xml:space="preserve"> «О проведении открытого аукциона по продаже муниципального имущества, находящегося в муниципальной собственности Дмитровского района Орловской области».</w:t>
      </w:r>
    </w:p>
    <w:p w:rsidR="00DE48CD" w:rsidRPr="0045089A" w:rsidRDefault="00DE48CD" w:rsidP="00DE48CD">
      <w:pPr>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b/>
          <w:spacing w:val="-6"/>
          <w:sz w:val="24"/>
          <w:szCs w:val="24"/>
        </w:rPr>
        <w:t>1.2. Собственник имущества</w:t>
      </w:r>
      <w:r w:rsidRPr="0045089A">
        <w:rPr>
          <w:rFonts w:ascii="Times New Roman" w:hAnsi="Times New Roman" w:cs="Times New Roman"/>
          <w:spacing w:val="-6"/>
          <w:sz w:val="24"/>
          <w:szCs w:val="24"/>
        </w:rPr>
        <w:t xml:space="preserve"> – муниципальное образование Дмитровский район Орловской области.</w:t>
      </w:r>
    </w:p>
    <w:p w:rsidR="00DE48CD" w:rsidRPr="0045089A" w:rsidRDefault="00DE48CD" w:rsidP="00DE48CD">
      <w:pPr>
        <w:spacing w:after="0" w:line="240" w:lineRule="auto"/>
        <w:ind w:firstLine="708"/>
        <w:jc w:val="both"/>
        <w:rPr>
          <w:rFonts w:ascii="Times New Roman" w:hAnsi="Times New Roman" w:cs="Times New Roman"/>
          <w:spacing w:val="-6"/>
          <w:sz w:val="24"/>
          <w:szCs w:val="24"/>
        </w:rPr>
      </w:pPr>
      <w:r w:rsidRPr="0045089A">
        <w:rPr>
          <w:rFonts w:ascii="Times New Roman" w:hAnsi="Times New Roman" w:cs="Times New Roman"/>
          <w:b/>
          <w:spacing w:val="-6"/>
          <w:sz w:val="24"/>
          <w:szCs w:val="24"/>
        </w:rPr>
        <w:t>1.3.</w:t>
      </w:r>
      <w:r w:rsidRPr="0045089A">
        <w:rPr>
          <w:rFonts w:ascii="Times New Roman" w:hAnsi="Times New Roman" w:cs="Times New Roman"/>
          <w:spacing w:val="-6"/>
          <w:sz w:val="24"/>
          <w:szCs w:val="24"/>
        </w:rPr>
        <w:t xml:space="preserve"> </w:t>
      </w:r>
      <w:r w:rsidRPr="0045089A">
        <w:rPr>
          <w:rFonts w:ascii="Times New Roman" w:hAnsi="Times New Roman" w:cs="Times New Roman"/>
          <w:b/>
          <w:spacing w:val="-6"/>
          <w:sz w:val="24"/>
          <w:szCs w:val="24"/>
        </w:rPr>
        <w:t>Информация о продавце имущества</w:t>
      </w:r>
      <w:r w:rsidRPr="0045089A">
        <w:rPr>
          <w:rFonts w:ascii="Times New Roman" w:hAnsi="Times New Roman" w:cs="Times New Roman"/>
          <w:spacing w:val="-6"/>
          <w:sz w:val="24"/>
          <w:szCs w:val="24"/>
        </w:rPr>
        <w:t xml:space="preserve"> – Отдел по управлению муниципальным имуществом Дмитровского района Орловской области, юридический и фактический (почтовый) адрес: 303240, Орловская область, Дмитровский район, г</w:t>
      </w:r>
      <w:proofErr w:type="gramStart"/>
      <w:r w:rsidRPr="0045089A">
        <w:rPr>
          <w:rFonts w:ascii="Times New Roman" w:hAnsi="Times New Roman" w:cs="Times New Roman"/>
          <w:spacing w:val="-6"/>
          <w:sz w:val="24"/>
          <w:szCs w:val="24"/>
        </w:rPr>
        <w:t>.Д</w:t>
      </w:r>
      <w:proofErr w:type="gramEnd"/>
      <w:r w:rsidRPr="0045089A">
        <w:rPr>
          <w:rFonts w:ascii="Times New Roman" w:hAnsi="Times New Roman" w:cs="Times New Roman"/>
          <w:spacing w:val="-6"/>
          <w:sz w:val="24"/>
          <w:szCs w:val="24"/>
        </w:rPr>
        <w:t xml:space="preserve">митровск, ул. Советская, д.84а, </w:t>
      </w:r>
      <w:proofErr w:type="spellStart"/>
      <w:r w:rsidRPr="0045089A">
        <w:rPr>
          <w:rFonts w:ascii="Times New Roman" w:hAnsi="Times New Roman" w:cs="Times New Roman"/>
          <w:spacing w:val="-6"/>
          <w:sz w:val="24"/>
          <w:szCs w:val="24"/>
        </w:rPr>
        <w:t>E-mail</w:t>
      </w:r>
      <w:proofErr w:type="spellEnd"/>
      <w:r w:rsidRPr="0045089A">
        <w:rPr>
          <w:rFonts w:ascii="Times New Roman" w:hAnsi="Times New Roman" w:cs="Times New Roman"/>
          <w:spacing w:val="-6"/>
          <w:sz w:val="24"/>
          <w:szCs w:val="24"/>
        </w:rPr>
        <w:t xml:space="preserve">: </w:t>
      </w:r>
      <w:proofErr w:type="spellStart"/>
      <w:r w:rsidRPr="0045089A">
        <w:rPr>
          <w:rFonts w:ascii="Times New Roman" w:hAnsi="Times New Roman" w:cs="Times New Roman"/>
          <w:spacing w:val="-6"/>
          <w:sz w:val="24"/>
          <w:szCs w:val="24"/>
        </w:rPr>
        <w:t>otdelOYMI@mail.ru</w:t>
      </w:r>
      <w:proofErr w:type="spellEnd"/>
      <w:r w:rsidRPr="0045089A">
        <w:rPr>
          <w:rFonts w:ascii="Times New Roman" w:hAnsi="Times New Roman" w:cs="Times New Roman"/>
          <w:spacing w:val="-6"/>
          <w:sz w:val="24"/>
          <w:szCs w:val="24"/>
        </w:rPr>
        <w:t xml:space="preserve">, телефон: 8 (48649) 2-14-65 (далее – продавец). </w:t>
      </w:r>
      <w:proofErr w:type="gramStart"/>
      <w:r w:rsidRPr="0045089A">
        <w:rPr>
          <w:rFonts w:ascii="Times New Roman" w:hAnsi="Times New Roman" w:cs="Times New Roman"/>
          <w:spacing w:val="-6"/>
          <w:sz w:val="24"/>
          <w:szCs w:val="24"/>
        </w:rPr>
        <w:t>Режим работы с 8  час. 00 мин. до 17 час. 00 мин., перерыв с 13 час. 00 мин. до 14 час. 00 мин. (время московское), выходные: суббота, воскресенье.</w:t>
      </w:r>
      <w:proofErr w:type="gramEnd"/>
      <w:r w:rsidRPr="0045089A">
        <w:rPr>
          <w:rFonts w:ascii="Times New Roman" w:hAnsi="Times New Roman" w:cs="Times New Roman"/>
          <w:spacing w:val="-6"/>
          <w:sz w:val="24"/>
          <w:szCs w:val="24"/>
        </w:rPr>
        <w:t xml:space="preserve"> Сайт: http://dmitrovsk-orel.ru.</w:t>
      </w:r>
    </w:p>
    <w:p w:rsidR="00DE48CD" w:rsidRPr="0045089A" w:rsidRDefault="00DE48CD" w:rsidP="00DE48CD">
      <w:pPr>
        <w:spacing w:after="0" w:line="240" w:lineRule="auto"/>
        <w:ind w:firstLine="709"/>
        <w:jc w:val="both"/>
        <w:rPr>
          <w:rFonts w:ascii="Times New Roman" w:hAnsi="Times New Roman" w:cs="Times New Roman"/>
          <w:bCs/>
          <w:spacing w:val="-6"/>
          <w:sz w:val="24"/>
          <w:szCs w:val="24"/>
        </w:rPr>
      </w:pPr>
      <w:r w:rsidRPr="0045089A">
        <w:rPr>
          <w:rFonts w:ascii="Times New Roman" w:hAnsi="Times New Roman" w:cs="Times New Roman"/>
          <w:b/>
          <w:sz w:val="24"/>
          <w:szCs w:val="24"/>
        </w:rPr>
        <w:t xml:space="preserve">1.4. </w:t>
      </w:r>
      <w:proofErr w:type="gramStart"/>
      <w:r w:rsidRPr="0045089A">
        <w:rPr>
          <w:rFonts w:ascii="Times New Roman" w:hAnsi="Times New Roman" w:cs="Times New Roman"/>
          <w:b/>
          <w:sz w:val="24"/>
          <w:szCs w:val="24"/>
        </w:rPr>
        <w:t>Информация об организаторе аукциона (операторе электронной площадки) –</w:t>
      </w:r>
      <w:r w:rsidRPr="0045089A">
        <w:rPr>
          <w:rFonts w:ascii="Times New Roman" w:hAnsi="Times New Roman" w:cs="Times New Roman"/>
          <w:sz w:val="24"/>
          <w:szCs w:val="24"/>
        </w:rPr>
        <w:t xml:space="preserve"> </w:t>
      </w:r>
      <w:r w:rsidRPr="0045089A">
        <w:rPr>
          <w:rFonts w:ascii="Times New Roman" w:hAnsi="Times New Roman" w:cs="Times New Roman"/>
          <w:bCs/>
          <w:spacing w:val="-6"/>
          <w:sz w:val="24"/>
          <w:szCs w:val="24"/>
        </w:rPr>
        <w:t xml:space="preserve">АО «Сбербанк – АСТ» </w:t>
      </w:r>
      <w:hyperlink r:id="rId5" w:history="1">
        <w:r w:rsidRPr="0045089A">
          <w:rPr>
            <w:rStyle w:val="a3"/>
            <w:rFonts w:ascii="Times New Roman" w:hAnsi="Times New Roman" w:cs="Times New Roman"/>
            <w:bCs/>
            <w:spacing w:val="-6"/>
            <w:sz w:val="24"/>
            <w:szCs w:val="24"/>
          </w:rPr>
          <w:t>https://www.sberbank-ast.ru</w:t>
        </w:r>
      </w:hyperlink>
      <w:r w:rsidRPr="0045089A">
        <w:rPr>
          <w:rFonts w:ascii="Times New Roman" w:hAnsi="Times New Roman" w:cs="Times New Roman"/>
          <w:bCs/>
          <w:spacing w:val="-6"/>
          <w:sz w:val="24"/>
          <w:szCs w:val="24"/>
        </w:rPr>
        <w:t xml:space="preserve">, юридический адрес: 127055, г. Москва, ул. </w:t>
      </w:r>
      <w:proofErr w:type="spellStart"/>
      <w:r w:rsidRPr="0045089A">
        <w:rPr>
          <w:rFonts w:ascii="Times New Roman" w:hAnsi="Times New Roman" w:cs="Times New Roman"/>
          <w:bCs/>
          <w:spacing w:val="-6"/>
          <w:sz w:val="24"/>
          <w:szCs w:val="24"/>
        </w:rPr>
        <w:t>Новослободская</w:t>
      </w:r>
      <w:proofErr w:type="spellEnd"/>
      <w:r w:rsidRPr="0045089A">
        <w:rPr>
          <w:rFonts w:ascii="Times New Roman" w:hAnsi="Times New Roman" w:cs="Times New Roman"/>
          <w:bCs/>
          <w:spacing w:val="-6"/>
          <w:sz w:val="24"/>
          <w:szCs w:val="24"/>
        </w:rPr>
        <w:t xml:space="preserve">, д. 24, стр. 2, фактический (почтовый) адрес: 119435, г. Москва, Большой Саввинский переулок, дом 12, стр. 9, </w:t>
      </w:r>
      <w:proofErr w:type="spellStart"/>
      <w:r w:rsidRPr="0045089A">
        <w:rPr>
          <w:rFonts w:ascii="Times New Roman" w:hAnsi="Times New Roman" w:cs="Times New Roman"/>
          <w:bCs/>
          <w:spacing w:val="-6"/>
          <w:sz w:val="24"/>
          <w:szCs w:val="24"/>
        </w:rPr>
        <w:t>E-mail</w:t>
      </w:r>
      <w:proofErr w:type="spellEnd"/>
      <w:r w:rsidRPr="0045089A">
        <w:rPr>
          <w:rFonts w:ascii="Times New Roman" w:hAnsi="Times New Roman" w:cs="Times New Roman"/>
          <w:bCs/>
          <w:spacing w:val="-6"/>
          <w:sz w:val="24"/>
          <w:szCs w:val="24"/>
        </w:rPr>
        <w:t xml:space="preserve">: </w:t>
      </w:r>
      <w:hyperlink r:id="rId6" w:history="1">
        <w:r w:rsidRPr="0045089A">
          <w:rPr>
            <w:rStyle w:val="a3"/>
            <w:rFonts w:ascii="Times New Roman" w:hAnsi="Times New Roman" w:cs="Times New Roman"/>
            <w:bCs/>
            <w:spacing w:val="-6"/>
            <w:sz w:val="24"/>
            <w:szCs w:val="24"/>
          </w:rPr>
          <w:t>property@sberbank-ast.ru</w:t>
        </w:r>
      </w:hyperlink>
      <w:r w:rsidRPr="0045089A">
        <w:rPr>
          <w:rFonts w:ascii="Times New Roman" w:hAnsi="Times New Roman" w:cs="Times New Roman"/>
          <w:bCs/>
          <w:spacing w:val="-6"/>
          <w:sz w:val="24"/>
          <w:szCs w:val="24"/>
        </w:rPr>
        <w:t>, телефоны: 8</w:t>
      </w:r>
      <w:proofErr w:type="gramEnd"/>
      <w:r w:rsidRPr="0045089A">
        <w:rPr>
          <w:rFonts w:ascii="Times New Roman" w:hAnsi="Times New Roman" w:cs="Times New Roman"/>
          <w:bCs/>
          <w:spacing w:val="-6"/>
          <w:sz w:val="24"/>
          <w:szCs w:val="24"/>
        </w:rPr>
        <w:t xml:space="preserve"> (495) 787-29-97, 8 (495) 787-29-99 (далее – организатор аукциона – оператор электронной площадки).</w:t>
      </w:r>
    </w:p>
    <w:p w:rsidR="00DE48CD" w:rsidRPr="00DE48CD" w:rsidRDefault="00DE48CD" w:rsidP="00DE48CD">
      <w:pPr>
        <w:pStyle w:val="a4"/>
        <w:shd w:val="clear" w:color="auto" w:fill="FFFFFF"/>
        <w:spacing w:before="0" w:beforeAutospacing="0" w:after="0" w:afterAutospacing="0"/>
        <w:ind w:firstLine="709"/>
        <w:jc w:val="both"/>
        <w:textAlignment w:val="baseline"/>
        <w:rPr>
          <w:bCs/>
          <w:spacing w:val="-6"/>
        </w:rPr>
      </w:pPr>
      <w:r w:rsidRPr="00DE48CD">
        <w:rPr>
          <w:b/>
          <w:bCs/>
          <w:spacing w:val="-6"/>
        </w:rPr>
        <w:t>1.5. Место проведения аукциона в электронной форме:</w:t>
      </w:r>
      <w:r w:rsidRPr="00DE48CD">
        <w:rPr>
          <w:bCs/>
          <w:spacing w:val="-6"/>
        </w:rPr>
        <w:t xml:space="preserve"> электронная площадка</w:t>
      </w:r>
      <w:r w:rsidRPr="00DE48CD">
        <w:rPr>
          <w:b/>
          <w:bCs/>
          <w:spacing w:val="-6"/>
        </w:rPr>
        <w:t xml:space="preserve"> - </w:t>
      </w:r>
      <w:r w:rsidRPr="00DE48CD">
        <w:rPr>
          <w:bCs/>
          <w:spacing w:val="-6"/>
        </w:rPr>
        <w:t>ун</w:t>
      </w:r>
      <w:r w:rsidR="0045089A">
        <w:rPr>
          <w:bCs/>
          <w:spacing w:val="-6"/>
        </w:rPr>
        <w:t xml:space="preserve">иверсальная торговая платформа </w:t>
      </w:r>
      <w:r w:rsidRPr="00DE48CD">
        <w:rPr>
          <w:bCs/>
          <w:spacing w:val="-6"/>
        </w:rPr>
        <w:t>АО «</w:t>
      </w:r>
      <w:proofErr w:type="spellStart"/>
      <w:r w:rsidRPr="00DE48CD">
        <w:rPr>
          <w:bCs/>
          <w:spacing w:val="-6"/>
        </w:rPr>
        <w:t>Сбербанк-АСТ</w:t>
      </w:r>
      <w:proofErr w:type="spellEnd"/>
      <w:r w:rsidRPr="00DE48CD">
        <w:rPr>
          <w:bCs/>
          <w:spacing w:val="-6"/>
        </w:rPr>
        <w:t xml:space="preserve">» в торговой секции «Приватизация, аренда и продажа прав» </w:t>
      </w:r>
      <w:hyperlink r:id="rId7" w:history="1">
        <w:r w:rsidRPr="00DE48CD">
          <w:rPr>
            <w:bCs/>
            <w:spacing w:val="-6"/>
          </w:rPr>
          <w:t>http://utp.sberbank-ast.ru</w:t>
        </w:r>
      </w:hyperlink>
      <w:r w:rsidRPr="00DE48CD">
        <w:rPr>
          <w:bCs/>
          <w:spacing w:val="-6"/>
        </w:rPr>
        <w:t xml:space="preserve"> (далее – электронная площадка).</w:t>
      </w:r>
    </w:p>
    <w:p w:rsidR="00DE48CD" w:rsidRPr="00DE48CD" w:rsidRDefault="00DE48CD" w:rsidP="00DE48CD">
      <w:pPr>
        <w:pStyle w:val="a4"/>
        <w:shd w:val="clear" w:color="auto" w:fill="FFFFFF"/>
        <w:spacing w:before="0" w:beforeAutospacing="0" w:after="0" w:afterAutospacing="0"/>
        <w:ind w:firstLine="709"/>
        <w:jc w:val="both"/>
        <w:textAlignment w:val="baseline"/>
        <w:rPr>
          <w:spacing w:val="-6"/>
        </w:rPr>
      </w:pPr>
      <w:r w:rsidRPr="00DE48CD">
        <w:rPr>
          <w:b/>
          <w:spacing w:val="-6"/>
        </w:rPr>
        <w:t>1.6. Способ приватизации (форма подачи предложений о цене)</w:t>
      </w:r>
      <w:r w:rsidRPr="00DE48CD">
        <w:rPr>
          <w:spacing w:val="-6"/>
        </w:rPr>
        <w:t xml:space="preserve"> – </w:t>
      </w:r>
      <w:r w:rsidRPr="00DE48CD">
        <w:rPr>
          <w:bCs/>
          <w:spacing w:val="-6"/>
        </w:rPr>
        <w:t xml:space="preserve">продажа муниципального имущества на </w:t>
      </w:r>
      <w:r w:rsidRPr="00DE48CD">
        <w:rPr>
          <w:spacing w:val="-6"/>
        </w:rPr>
        <w:t xml:space="preserve">аукционе </w:t>
      </w:r>
      <w:r w:rsidRPr="00DE48CD">
        <w:rPr>
          <w:bCs/>
          <w:spacing w:val="-6"/>
        </w:rPr>
        <w:t>в электронной форме, открытом по составу участников и по форме подачи предложений о цене</w:t>
      </w:r>
      <w:r w:rsidRPr="00DE48CD">
        <w:rPr>
          <w:spacing w:val="-6"/>
        </w:rPr>
        <w:t>.</w:t>
      </w:r>
    </w:p>
    <w:p w:rsidR="00DE48CD" w:rsidRPr="0045089A" w:rsidRDefault="00DE48CD" w:rsidP="00DE48CD">
      <w:pPr>
        <w:spacing w:after="0" w:line="240" w:lineRule="auto"/>
        <w:ind w:firstLine="709"/>
        <w:jc w:val="both"/>
        <w:rPr>
          <w:rFonts w:ascii="Times New Roman" w:hAnsi="Times New Roman" w:cs="Times New Roman"/>
          <w:b/>
          <w:spacing w:val="-6"/>
          <w:sz w:val="24"/>
          <w:szCs w:val="24"/>
        </w:rPr>
      </w:pPr>
      <w:r w:rsidRPr="0045089A">
        <w:rPr>
          <w:rFonts w:ascii="Times New Roman" w:hAnsi="Times New Roman" w:cs="Times New Roman"/>
          <w:b/>
          <w:spacing w:val="-6"/>
          <w:sz w:val="24"/>
          <w:szCs w:val="24"/>
        </w:rPr>
        <w:t>1.7. Место, сроки подачи (приема) заявок, определения участников и подведения итогов аукциона (проведения аукциона)</w:t>
      </w:r>
      <w:r w:rsidRPr="0045089A">
        <w:rPr>
          <w:rFonts w:ascii="Times New Roman" w:hAnsi="Times New Roman" w:cs="Times New Roman"/>
          <w:spacing w:val="-6"/>
          <w:sz w:val="24"/>
          <w:szCs w:val="24"/>
        </w:rPr>
        <w:t xml:space="preserve"> (указанное в настоящем информационном </w:t>
      </w:r>
      <w:r w:rsidRPr="0045089A">
        <w:rPr>
          <w:rFonts w:ascii="Times New Roman" w:hAnsi="Times New Roman" w:cs="Times New Roman"/>
          <w:spacing w:val="-6"/>
          <w:sz w:val="24"/>
          <w:szCs w:val="24"/>
        </w:rPr>
        <w:lastRenderedPageBreak/>
        <w:t>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DE48CD" w:rsidRPr="0045089A" w:rsidRDefault="00DE48CD" w:rsidP="00DE48CD">
      <w:pPr>
        <w:spacing w:after="0" w:line="240" w:lineRule="auto"/>
        <w:ind w:firstLine="709"/>
        <w:jc w:val="both"/>
        <w:rPr>
          <w:rFonts w:ascii="Times New Roman" w:hAnsi="Times New Roman" w:cs="Times New Roman"/>
          <w:bCs/>
          <w:spacing w:val="-6"/>
          <w:sz w:val="24"/>
          <w:szCs w:val="24"/>
        </w:rPr>
      </w:pPr>
      <w:r w:rsidRPr="0045089A">
        <w:rPr>
          <w:rFonts w:ascii="Times New Roman" w:hAnsi="Times New Roman" w:cs="Times New Roman"/>
          <w:b/>
          <w:spacing w:val="-6"/>
          <w:sz w:val="24"/>
          <w:szCs w:val="24"/>
        </w:rPr>
        <w:t>дата, время и место начала приема заявок на участие в аукционе</w:t>
      </w:r>
      <w:r w:rsidRPr="0045089A">
        <w:rPr>
          <w:rFonts w:ascii="Times New Roman" w:hAnsi="Times New Roman" w:cs="Times New Roman"/>
          <w:spacing w:val="-6"/>
          <w:sz w:val="24"/>
          <w:szCs w:val="24"/>
        </w:rPr>
        <w:t xml:space="preserve"> – </w:t>
      </w:r>
      <w:r w:rsidR="000410B5">
        <w:rPr>
          <w:rFonts w:ascii="Times New Roman" w:hAnsi="Times New Roman" w:cs="Times New Roman"/>
          <w:spacing w:val="-6"/>
          <w:sz w:val="24"/>
          <w:szCs w:val="24"/>
        </w:rPr>
        <w:t>1</w:t>
      </w:r>
      <w:r w:rsidR="0054095D">
        <w:rPr>
          <w:rFonts w:ascii="Times New Roman" w:hAnsi="Times New Roman" w:cs="Times New Roman"/>
          <w:spacing w:val="-6"/>
          <w:sz w:val="24"/>
          <w:szCs w:val="24"/>
        </w:rPr>
        <w:t>4</w:t>
      </w:r>
      <w:r w:rsidRPr="0045089A">
        <w:rPr>
          <w:rFonts w:ascii="Times New Roman" w:hAnsi="Times New Roman" w:cs="Times New Roman"/>
          <w:spacing w:val="-6"/>
          <w:sz w:val="24"/>
          <w:szCs w:val="24"/>
        </w:rPr>
        <w:t xml:space="preserve"> </w:t>
      </w:r>
      <w:r w:rsidR="000410B5">
        <w:rPr>
          <w:rFonts w:ascii="Times New Roman" w:hAnsi="Times New Roman" w:cs="Times New Roman"/>
          <w:spacing w:val="-6"/>
          <w:sz w:val="24"/>
          <w:szCs w:val="24"/>
        </w:rPr>
        <w:t>мая</w:t>
      </w:r>
      <w:r w:rsidRPr="0045089A">
        <w:rPr>
          <w:rFonts w:ascii="Times New Roman" w:hAnsi="Times New Roman" w:cs="Times New Roman"/>
          <w:spacing w:val="-6"/>
          <w:sz w:val="24"/>
          <w:szCs w:val="24"/>
        </w:rPr>
        <w:t xml:space="preserve"> 202</w:t>
      </w:r>
      <w:r w:rsidR="000410B5">
        <w:rPr>
          <w:rFonts w:ascii="Times New Roman" w:hAnsi="Times New Roman" w:cs="Times New Roman"/>
          <w:spacing w:val="-6"/>
          <w:sz w:val="24"/>
          <w:szCs w:val="24"/>
        </w:rPr>
        <w:t>1</w:t>
      </w:r>
      <w:r w:rsidRPr="0045089A">
        <w:rPr>
          <w:rFonts w:ascii="Times New Roman" w:hAnsi="Times New Roman" w:cs="Times New Roman"/>
          <w:spacing w:val="-6"/>
          <w:sz w:val="24"/>
          <w:szCs w:val="24"/>
        </w:rPr>
        <w:t xml:space="preserve"> года с 8 час. 00 мин. (время московское) на электронной площадке </w:t>
      </w:r>
      <w:hyperlink r:id="rId8" w:history="1">
        <w:r w:rsidRPr="0045089A">
          <w:rPr>
            <w:rFonts w:ascii="Times New Roman" w:hAnsi="Times New Roman" w:cs="Times New Roman"/>
            <w:bCs/>
            <w:spacing w:val="-6"/>
            <w:sz w:val="24"/>
            <w:szCs w:val="24"/>
          </w:rPr>
          <w:t>http://utp.sberbank-ast.ru</w:t>
        </w:r>
      </w:hyperlink>
      <w:r w:rsidRPr="0045089A">
        <w:rPr>
          <w:rFonts w:ascii="Times New Roman" w:hAnsi="Times New Roman" w:cs="Times New Roman"/>
          <w:spacing w:val="-6"/>
          <w:sz w:val="24"/>
          <w:szCs w:val="24"/>
        </w:rPr>
        <w:t>.</w:t>
      </w:r>
    </w:p>
    <w:p w:rsidR="00DE48CD" w:rsidRPr="0045089A" w:rsidRDefault="00DE48CD" w:rsidP="00DE48CD">
      <w:pPr>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b/>
          <w:spacing w:val="-6"/>
          <w:sz w:val="24"/>
          <w:szCs w:val="24"/>
        </w:rPr>
        <w:t>дата, время и место окончания приема заявок на участие в аукционе</w:t>
      </w:r>
      <w:r w:rsidRPr="0045089A">
        <w:rPr>
          <w:rFonts w:ascii="Times New Roman" w:hAnsi="Times New Roman" w:cs="Times New Roman"/>
          <w:spacing w:val="-6"/>
          <w:sz w:val="24"/>
          <w:szCs w:val="24"/>
        </w:rPr>
        <w:t xml:space="preserve"> – </w:t>
      </w:r>
      <w:r w:rsidR="00293519">
        <w:rPr>
          <w:rFonts w:ascii="Times New Roman" w:hAnsi="Times New Roman" w:cs="Times New Roman"/>
          <w:bCs/>
          <w:spacing w:val="-6"/>
          <w:sz w:val="24"/>
          <w:szCs w:val="24"/>
        </w:rPr>
        <w:t>9</w:t>
      </w:r>
      <w:r w:rsidR="000410B5">
        <w:rPr>
          <w:rFonts w:ascii="Times New Roman" w:hAnsi="Times New Roman" w:cs="Times New Roman"/>
          <w:bCs/>
          <w:spacing w:val="-6"/>
          <w:sz w:val="24"/>
          <w:szCs w:val="24"/>
        </w:rPr>
        <w:t xml:space="preserve"> июня</w:t>
      </w:r>
      <w:r w:rsidRPr="0045089A">
        <w:rPr>
          <w:rFonts w:ascii="Times New Roman" w:hAnsi="Times New Roman" w:cs="Times New Roman"/>
          <w:bCs/>
          <w:spacing w:val="-6"/>
          <w:sz w:val="24"/>
          <w:szCs w:val="24"/>
        </w:rPr>
        <w:t xml:space="preserve"> 202</w:t>
      </w:r>
      <w:r w:rsidR="000410B5">
        <w:rPr>
          <w:rFonts w:ascii="Times New Roman" w:hAnsi="Times New Roman" w:cs="Times New Roman"/>
          <w:bCs/>
          <w:spacing w:val="-6"/>
          <w:sz w:val="24"/>
          <w:szCs w:val="24"/>
        </w:rPr>
        <w:t>1</w:t>
      </w:r>
      <w:r w:rsidRPr="0045089A">
        <w:rPr>
          <w:rFonts w:ascii="Times New Roman" w:hAnsi="Times New Roman" w:cs="Times New Roman"/>
          <w:bCs/>
          <w:spacing w:val="-6"/>
          <w:sz w:val="24"/>
          <w:szCs w:val="24"/>
        </w:rPr>
        <w:t xml:space="preserve"> года в 17 час. 00 мин. (время московское) на электронной площадке </w:t>
      </w:r>
      <w:hyperlink r:id="rId9" w:history="1">
        <w:r w:rsidRPr="0045089A">
          <w:rPr>
            <w:rFonts w:ascii="Times New Roman" w:hAnsi="Times New Roman" w:cs="Times New Roman"/>
            <w:bCs/>
            <w:spacing w:val="-6"/>
            <w:sz w:val="24"/>
            <w:szCs w:val="24"/>
          </w:rPr>
          <w:t>http://utp.sberbank-ast.ru</w:t>
        </w:r>
      </w:hyperlink>
      <w:r w:rsidRPr="0045089A">
        <w:rPr>
          <w:rFonts w:ascii="Times New Roman" w:hAnsi="Times New Roman" w:cs="Times New Roman"/>
          <w:spacing w:val="-6"/>
          <w:sz w:val="24"/>
          <w:szCs w:val="24"/>
        </w:rPr>
        <w:t>.</w:t>
      </w:r>
    </w:p>
    <w:p w:rsidR="00DE48CD" w:rsidRPr="0045089A" w:rsidRDefault="00DE48CD" w:rsidP="00DE48CD">
      <w:pPr>
        <w:tabs>
          <w:tab w:val="left" w:pos="8820"/>
        </w:tabs>
        <w:spacing w:after="0" w:line="240" w:lineRule="auto"/>
        <w:ind w:firstLine="709"/>
        <w:jc w:val="both"/>
        <w:rPr>
          <w:rFonts w:ascii="Times New Roman" w:hAnsi="Times New Roman" w:cs="Times New Roman"/>
          <w:spacing w:val="-6"/>
          <w:sz w:val="24"/>
          <w:szCs w:val="24"/>
        </w:rPr>
      </w:pPr>
      <w:r w:rsidRPr="0045089A">
        <w:rPr>
          <w:rFonts w:ascii="Times New Roman" w:hAnsi="Times New Roman" w:cs="Times New Roman"/>
          <w:b/>
          <w:spacing w:val="-6"/>
          <w:sz w:val="24"/>
          <w:szCs w:val="24"/>
        </w:rPr>
        <w:t>дата определения участников аукциона</w:t>
      </w:r>
      <w:r w:rsidRPr="0045089A">
        <w:rPr>
          <w:rFonts w:ascii="Times New Roman" w:hAnsi="Times New Roman" w:cs="Times New Roman"/>
          <w:spacing w:val="-6"/>
          <w:sz w:val="24"/>
          <w:szCs w:val="24"/>
        </w:rPr>
        <w:t xml:space="preserve"> – </w:t>
      </w:r>
      <w:r w:rsidR="00293519">
        <w:rPr>
          <w:rFonts w:ascii="Times New Roman" w:hAnsi="Times New Roman" w:cs="Times New Roman"/>
          <w:spacing w:val="-6"/>
          <w:sz w:val="24"/>
          <w:szCs w:val="24"/>
        </w:rPr>
        <w:t>10</w:t>
      </w:r>
      <w:r w:rsidR="000410B5">
        <w:rPr>
          <w:rFonts w:ascii="Times New Roman" w:hAnsi="Times New Roman" w:cs="Times New Roman"/>
          <w:spacing w:val="-6"/>
          <w:sz w:val="24"/>
          <w:szCs w:val="24"/>
        </w:rPr>
        <w:t xml:space="preserve"> июня</w:t>
      </w:r>
      <w:r w:rsidRPr="0045089A">
        <w:rPr>
          <w:rFonts w:ascii="Times New Roman" w:hAnsi="Times New Roman" w:cs="Times New Roman"/>
          <w:spacing w:val="-6"/>
          <w:sz w:val="24"/>
          <w:szCs w:val="24"/>
        </w:rPr>
        <w:t xml:space="preserve"> 202</w:t>
      </w:r>
      <w:r w:rsidR="000410B5">
        <w:rPr>
          <w:rFonts w:ascii="Times New Roman" w:hAnsi="Times New Roman" w:cs="Times New Roman"/>
          <w:spacing w:val="-6"/>
          <w:sz w:val="24"/>
          <w:szCs w:val="24"/>
        </w:rPr>
        <w:t>1</w:t>
      </w:r>
      <w:r w:rsidRPr="0045089A">
        <w:rPr>
          <w:rFonts w:ascii="Times New Roman" w:hAnsi="Times New Roman" w:cs="Times New Roman"/>
          <w:spacing w:val="-6"/>
          <w:sz w:val="24"/>
          <w:szCs w:val="24"/>
        </w:rPr>
        <w:t xml:space="preserve"> года;</w:t>
      </w:r>
    </w:p>
    <w:p w:rsidR="00DE48CD" w:rsidRPr="0045089A" w:rsidRDefault="00DE48CD" w:rsidP="00DE48CD">
      <w:pPr>
        <w:spacing w:after="0" w:line="240" w:lineRule="auto"/>
        <w:ind w:firstLine="709"/>
        <w:jc w:val="both"/>
        <w:rPr>
          <w:rFonts w:ascii="Times New Roman" w:hAnsi="Times New Roman" w:cs="Times New Roman"/>
          <w:bCs/>
          <w:spacing w:val="-6"/>
          <w:sz w:val="24"/>
          <w:szCs w:val="24"/>
        </w:rPr>
      </w:pPr>
      <w:r w:rsidRPr="0045089A">
        <w:rPr>
          <w:rFonts w:ascii="Times New Roman" w:hAnsi="Times New Roman" w:cs="Times New Roman"/>
          <w:b/>
          <w:spacing w:val="-6"/>
          <w:sz w:val="24"/>
          <w:szCs w:val="24"/>
        </w:rPr>
        <w:t xml:space="preserve">дата, время и место проведения аукциона </w:t>
      </w:r>
      <w:r w:rsidRPr="0045089A">
        <w:rPr>
          <w:rFonts w:ascii="Times New Roman" w:hAnsi="Times New Roman" w:cs="Times New Roman"/>
          <w:bCs/>
          <w:spacing w:val="-6"/>
          <w:sz w:val="24"/>
          <w:szCs w:val="24"/>
        </w:rPr>
        <w:t xml:space="preserve">(начала приема предложений от участников аукциона) – </w:t>
      </w:r>
      <w:r w:rsidR="00A40CDA">
        <w:rPr>
          <w:rFonts w:ascii="Times New Roman" w:hAnsi="Times New Roman" w:cs="Times New Roman"/>
          <w:bCs/>
          <w:spacing w:val="-6"/>
          <w:sz w:val="24"/>
          <w:szCs w:val="24"/>
        </w:rPr>
        <w:t>1</w:t>
      </w:r>
      <w:r w:rsidR="00D517F0">
        <w:rPr>
          <w:rFonts w:ascii="Times New Roman" w:hAnsi="Times New Roman" w:cs="Times New Roman"/>
          <w:bCs/>
          <w:spacing w:val="-6"/>
          <w:sz w:val="24"/>
          <w:szCs w:val="24"/>
        </w:rPr>
        <w:t>5</w:t>
      </w:r>
      <w:r w:rsidR="000410B5">
        <w:rPr>
          <w:rFonts w:ascii="Times New Roman" w:hAnsi="Times New Roman" w:cs="Times New Roman"/>
          <w:bCs/>
          <w:spacing w:val="-6"/>
          <w:sz w:val="24"/>
          <w:szCs w:val="24"/>
        </w:rPr>
        <w:t xml:space="preserve"> июня</w:t>
      </w:r>
      <w:r w:rsidRPr="0045089A">
        <w:rPr>
          <w:rFonts w:ascii="Times New Roman" w:hAnsi="Times New Roman" w:cs="Times New Roman"/>
          <w:bCs/>
          <w:spacing w:val="-6"/>
          <w:sz w:val="24"/>
          <w:szCs w:val="24"/>
        </w:rPr>
        <w:t xml:space="preserve"> 202</w:t>
      </w:r>
      <w:r w:rsidR="000410B5">
        <w:rPr>
          <w:rFonts w:ascii="Times New Roman" w:hAnsi="Times New Roman" w:cs="Times New Roman"/>
          <w:bCs/>
          <w:spacing w:val="-6"/>
          <w:sz w:val="24"/>
          <w:szCs w:val="24"/>
        </w:rPr>
        <w:t>1</w:t>
      </w:r>
      <w:r w:rsidRPr="0045089A">
        <w:rPr>
          <w:rFonts w:ascii="Times New Roman" w:hAnsi="Times New Roman" w:cs="Times New Roman"/>
          <w:bCs/>
          <w:spacing w:val="-6"/>
          <w:sz w:val="24"/>
          <w:szCs w:val="24"/>
        </w:rPr>
        <w:t xml:space="preserve"> года в 10 час. 00 мин. (время московское) на электронной площадке </w:t>
      </w:r>
      <w:hyperlink r:id="rId10" w:history="1">
        <w:r w:rsidRPr="0045089A">
          <w:rPr>
            <w:rFonts w:ascii="Times New Roman" w:hAnsi="Times New Roman" w:cs="Times New Roman"/>
            <w:bCs/>
            <w:spacing w:val="-6"/>
            <w:sz w:val="24"/>
            <w:szCs w:val="24"/>
          </w:rPr>
          <w:t>http://utp.sberbank-ast.ru</w:t>
        </w:r>
      </w:hyperlink>
      <w:r w:rsidRPr="0045089A">
        <w:rPr>
          <w:rFonts w:ascii="Times New Roman" w:hAnsi="Times New Roman" w:cs="Times New Roman"/>
          <w:spacing w:val="-6"/>
          <w:sz w:val="24"/>
          <w:szCs w:val="24"/>
        </w:rPr>
        <w:t>.</w:t>
      </w:r>
    </w:p>
    <w:p w:rsidR="00DE48CD" w:rsidRPr="0045089A" w:rsidRDefault="00DE48CD" w:rsidP="00DE48CD">
      <w:pPr>
        <w:spacing w:after="0" w:line="240" w:lineRule="auto"/>
        <w:ind w:firstLine="709"/>
        <w:jc w:val="both"/>
        <w:rPr>
          <w:rFonts w:ascii="Times New Roman" w:hAnsi="Times New Roman" w:cs="Times New Roman"/>
          <w:bCs/>
          <w:spacing w:val="-6"/>
          <w:sz w:val="24"/>
          <w:szCs w:val="24"/>
        </w:rPr>
      </w:pPr>
      <w:r w:rsidRPr="0045089A">
        <w:rPr>
          <w:rFonts w:ascii="Times New Roman" w:hAnsi="Times New Roman" w:cs="Times New Roman"/>
          <w:b/>
          <w:spacing w:val="-6"/>
          <w:sz w:val="24"/>
          <w:szCs w:val="24"/>
        </w:rPr>
        <w:t>подведение итогов аукциона:</w:t>
      </w:r>
      <w:r w:rsidRPr="0045089A">
        <w:rPr>
          <w:rFonts w:ascii="Times New Roman" w:hAnsi="Times New Roman" w:cs="Times New Roman"/>
          <w:spacing w:val="-6"/>
          <w:sz w:val="24"/>
          <w:szCs w:val="24"/>
        </w:rPr>
        <w:t xml:space="preserve"> </w:t>
      </w:r>
      <w:r w:rsidR="00A40CDA">
        <w:rPr>
          <w:rFonts w:ascii="Times New Roman" w:hAnsi="Times New Roman" w:cs="Times New Roman"/>
          <w:bCs/>
          <w:spacing w:val="-6"/>
          <w:sz w:val="24"/>
          <w:szCs w:val="24"/>
        </w:rPr>
        <w:t>1</w:t>
      </w:r>
      <w:r w:rsidR="00D517F0">
        <w:rPr>
          <w:rFonts w:ascii="Times New Roman" w:hAnsi="Times New Roman" w:cs="Times New Roman"/>
          <w:bCs/>
          <w:spacing w:val="-6"/>
          <w:sz w:val="24"/>
          <w:szCs w:val="24"/>
        </w:rPr>
        <w:t>5</w:t>
      </w:r>
      <w:r w:rsidR="000410B5">
        <w:rPr>
          <w:rFonts w:ascii="Times New Roman" w:hAnsi="Times New Roman" w:cs="Times New Roman"/>
          <w:bCs/>
          <w:spacing w:val="-6"/>
          <w:sz w:val="24"/>
          <w:szCs w:val="24"/>
        </w:rPr>
        <w:t xml:space="preserve"> июня</w:t>
      </w:r>
      <w:r w:rsidRPr="0045089A">
        <w:rPr>
          <w:rFonts w:ascii="Times New Roman" w:hAnsi="Times New Roman" w:cs="Times New Roman"/>
          <w:bCs/>
          <w:spacing w:val="-6"/>
          <w:sz w:val="24"/>
          <w:szCs w:val="24"/>
        </w:rPr>
        <w:t xml:space="preserve"> 202</w:t>
      </w:r>
      <w:r w:rsidR="000410B5">
        <w:rPr>
          <w:rFonts w:ascii="Times New Roman" w:hAnsi="Times New Roman" w:cs="Times New Roman"/>
          <w:bCs/>
          <w:spacing w:val="-6"/>
          <w:sz w:val="24"/>
          <w:szCs w:val="24"/>
        </w:rPr>
        <w:t>1</w:t>
      </w:r>
      <w:r w:rsidRPr="0045089A">
        <w:rPr>
          <w:rFonts w:ascii="Times New Roman" w:hAnsi="Times New Roman" w:cs="Times New Roman"/>
          <w:bCs/>
          <w:spacing w:val="-6"/>
          <w:sz w:val="24"/>
          <w:szCs w:val="24"/>
        </w:rPr>
        <w:t xml:space="preserve"> года в здании администрации Дмитровского района по адресу: Орловская область, Дмитровский район, г</w:t>
      </w:r>
      <w:proofErr w:type="gramStart"/>
      <w:r w:rsidRPr="0045089A">
        <w:rPr>
          <w:rFonts w:ascii="Times New Roman" w:hAnsi="Times New Roman" w:cs="Times New Roman"/>
          <w:bCs/>
          <w:spacing w:val="-6"/>
          <w:sz w:val="24"/>
          <w:szCs w:val="24"/>
        </w:rPr>
        <w:t>.Д</w:t>
      </w:r>
      <w:proofErr w:type="gramEnd"/>
      <w:r w:rsidRPr="0045089A">
        <w:rPr>
          <w:rFonts w:ascii="Times New Roman" w:hAnsi="Times New Roman" w:cs="Times New Roman"/>
          <w:bCs/>
          <w:spacing w:val="-6"/>
          <w:sz w:val="24"/>
          <w:szCs w:val="24"/>
        </w:rPr>
        <w:t>митровск, ул.Советская, д.84а, каб.15 (процедура аукциона считается завершенной со времени подписания протокола об итогах аукциона).</w:t>
      </w:r>
    </w:p>
    <w:p w:rsidR="00DE48CD" w:rsidRPr="000410B5" w:rsidRDefault="00DE48CD" w:rsidP="00DE48CD">
      <w:pPr>
        <w:tabs>
          <w:tab w:val="left" w:pos="8820"/>
        </w:tabs>
        <w:spacing w:after="0" w:line="240" w:lineRule="auto"/>
        <w:ind w:firstLine="709"/>
        <w:jc w:val="both"/>
        <w:rPr>
          <w:rFonts w:ascii="Times New Roman" w:hAnsi="Times New Roman" w:cs="Times New Roman"/>
          <w:b/>
          <w:spacing w:val="-6"/>
          <w:sz w:val="24"/>
          <w:szCs w:val="24"/>
        </w:rPr>
      </w:pPr>
      <w:r w:rsidRPr="000410B5">
        <w:rPr>
          <w:rFonts w:ascii="Times New Roman" w:hAnsi="Times New Roman" w:cs="Times New Roman"/>
          <w:b/>
          <w:spacing w:val="-6"/>
          <w:sz w:val="24"/>
          <w:szCs w:val="24"/>
        </w:rPr>
        <w:t>1.8.</w:t>
      </w:r>
      <w:r w:rsidRPr="000410B5">
        <w:rPr>
          <w:rFonts w:ascii="Times New Roman" w:hAnsi="Times New Roman" w:cs="Times New Roman"/>
          <w:spacing w:val="-6"/>
          <w:sz w:val="24"/>
          <w:szCs w:val="24"/>
        </w:rPr>
        <w:t xml:space="preserve"> </w:t>
      </w:r>
      <w:r w:rsidRPr="000410B5">
        <w:rPr>
          <w:rFonts w:ascii="Times New Roman" w:hAnsi="Times New Roman" w:cs="Times New Roman"/>
          <w:b/>
          <w:spacing w:val="-6"/>
          <w:sz w:val="24"/>
          <w:szCs w:val="24"/>
        </w:rPr>
        <w:t>Информация об имуществе (лоте), выставляемом на аукцион в электронной форме:</w:t>
      </w:r>
    </w:p>
    <w:p w:rsidR="000410B5" w:rsidRDefault="00DE48CD" w:rsidP="000410B5">
      <w:pPr>
        <w:tabs>
          <w:tab w:val="left" w:pos="180"/>
        </w:tabs>
        <w:spacing w:after="0" w:line="240" w:lineRule="auto"/>
        <w:ind w:firstLine="709"/>
        <w:jc w:val="both"/>
        <w:rPr>
          <w:rFonts w:ascii="Times New Roman" w:hAnsi="Times New Roman" w:cs="Times New Roman"/>
          <w:bCs/>
          <w:spacing w:val="-6"/>
          <w:sz w:val="24"/>
          <w:szCs w:val="24"/>
        </w:rPr>
      </w:pPr>
      <w:r w:rsidRPr="00D72B96">
        <w:rPr>
          <w:rFonts w:ascii="Times New Roman" w:hAnsi="Times New Roman" w:cs="Times New Roman"/>
          <w:b/>
          <w:spacing w:val="-4"/>
          <w:sz w:val="24"/>
          <w:szCs w:val="24"/>
        </w:rPr>
        <w:t xml:space="preserve">1.8.1. </w:t>
      </w:r>
      <w:r w:rsidRPr="00D72B96">
        <w:rPr>
          <w:rFonts w:ascii="Times New Roman" w:hAnsi="Times New Roman" w:cs="Times New Roman"/>
          <w:b/>
          <w:spacing w:val="-6"/>
          <w:sz w:val="24"/>
          <w:szCs w:val="24"/>
        </w:rPr>
        <w:t xml:space="preserve">лот № 1: </w:t>
      </w:r>
      <w:r w:rsidR="000410B5" w:rsidRPr="00D72B96">
        <w:rPr>
          <w:rFonts w:ascii="Times New Roman" w:hAnsi="Times New Roman" w:cs="Times New Roman"/>
          <w:bCs/>
          <w:spacing w:val="-6"/>
          <w:sz w:val="24"/>
          <w:szCs w:val="24"/>
        </w:rPr>
        <w:t>Автомобиль</w:t>
      </w:r>
      <w:r w:rsidR="000410B5" w:rsidRPr="000410B5">
        <w:rPr>
          <w:rFonts w:ascii="Times New Roman" w:hAnsi="Times New Roman" w:cs="Times New Roman"/>
          <w:bCs/>
          <w:spacing w:val="-6"/>
          <w:sz w:val="24"/>
          <w:szCs w:val="24"/>
        </w:rPr>
        <w:t xml:space="preserve">: УАЗ-22069-04, государственный регистрационный знак т221вв57RUS, </w:t>
      </w:r>
      <w:r w:rsidR="00DB5F6E">
        <w:rPr>
          <w:rFonts w:ascii="Times New Roman" w:hAnsi="Times New Roman" w:cs="Times New Roman"/>
          <w:bCs/>
          <w:spacing w:val="-6"/>
          <w:sz w:val="24"/>
          <w:szCs w:val="24"/>
        </w:rPr>
        <w:t>идентификационный номер (</w:t>
      </w:r>
      <w:r w:rsidR="000410B5" w:rsidRPr="000410B5">
        <w:rPr>
          <w:rFonts w:ascii="Times New Roman" w:hAnsi="Times New Roman" w:cs="Times New Roman"/>
          <w:bCs/>
          <w:spacing w:val="-6"/>
          <w:sz w:val="24"/>
          <w:szCs w:val="24"/>
        </w:rPr>
        <w:t>VIN</w:t>
      </w:r>
      <w:r w:rsidR="00DB5F6E">
        <w:rPr>
          <w:rFonts w:ascii="Times New Roman" w:hAnsi="Times New Roman" w:cs="Times New Roman"/>
          <w:bCs/>
          <w:spacing w:val="-6"/>
          <w:sz w:val="24"/>
          <w:szCs w:val="24"/>
        </w:rPr>
        <w:t>)</w:t>
      </w:r>
      <w:r w:rsidR="000410B5" w:rsidRPr="000410B5">
        <w:rPr>
          <w:rFonts w:ascii="Times New Roman" w:hAnsi="Times New Roman" w:cs="Times New Roman"/>
          <w:bCs/>
          <w:spacing w:val="-6"/>
          <w:sz w:val="24"/>
          <w:szCs w:val="24"/>
        </w:rPr>
        <w:t xml:space="preserve"> XХТ22069030445165, </w:t>
      </w:r>
      <w:r w:rsidR="00DB5F6E">
        <w:rPr>
          <w:rFonts w:ascii="Times New Roman" w:hAnsi="Times New Roman" w:cs="Times New Roman"/>
          <w:bCs/>
          <w:spacing w:val="-6"/>
          <w:sz w:val="24"/>
          <w:szCs w:val="24"/>
        </w:rPr>
        <w:t xml:space="preserve">категория ТС – В, </w:t>
      </w:r>
      <w:r w:rsidR="000410B5" w:rsidRPr="000410B5">
        <w:rPr>
          <w:rFonts w:ascii="Times New Roman" w:hAnsi="Times New Roman" w:cs="Times New Roman"/>
          <w:bCs/>
          <w:spacing w:val="-6"/>
          <w:sz w:val="24"/>
          <w:szCs w:val="24"/>
        </w:rPr>
        <w:t>год выпуска 2003, номер кузова 22060030205223, модель, номер двигателя УМЗ-421800 №30300884, цвет белая ночь, номер шасси (рама) 37410030465993</w:t>
      </w:r>
      <w:r w:rsidR="00DB5F6E">
        <w:rPr>
          <w:rFonts w:ascii="Times New Roman" w:hAnsi="Times New Roman" w:cs="Times New Roman"/>
          <w:bCs/>
          <w:spacing w:val="-6"/>
          <w:sz w:val="24"/>
          <w:szCs w:val="24"/>
        </w:rPr>
        <w:t xml:space="preserve">, </w:t>
      </w:r>
      <w:r w:rsidR="00DB5F6E" w:rsidRPr="00DB5F6E">
        <w:rPr>
          <w:rFonts w:ascii="Times New Roman" w:hAnsi="Times New Roman" w:cs="Times New Roman"/>
          <w:bCs/>
          <w:spacing w:val="-6"/>
          <w:sz w:val="24"/>
          <w:szCs w:val="24"/>
        </w:rPr>
        <w:t>паспорт транспортного средства</w:t>
      </w:r>
      <w:r w:rsidR="00DB5F6E">
        <w:rPr>
          <w:rFonts w:ascii="Times New Roman" w:hAnsi="Times New Roman" w:cs="Times New Roman"/>
          <w:bCs/>
          <w:spacing w:val="-6"/>
          <w:sz w:val="24"/>
          <w:szCs w:val="24"/>
        </w:rPr>
        <w:t xml:space="preserve"> 73 КО 267801</w:t>
      </w:r>
      <w:r w:rsidR="008B61EB">
        <w:rPr>
          <w:rFonts w:ascii="Times New Roman" w:hAnsi="Times New Roman" w:cs="Times New Roman"/>
          <w:bCs/>
          <w:spacing w:val="-6"/>
          <w:sz w:val="24"/>
          <w:szCs w:val="24"/>
        </w:rPr>
        <w:t>.</w:t>
      </w:r>
    </w:p>
    <w:p w:rsidR="00DE48CD" w:rsidRPr="00A36D3B" w:rsidRDefault="00DE48CD" w:rsidP="00DE48CD">
      <w:pPr>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b/>
          <w:spacing w:val="-6"/>
          <w:sz w:val="24"/>
          <w:szCs w:val="24"/>
        </w:rPr>
        <w:t>Н</w:t>
      </w:r>
      <w:r w:rsidR="008B61EB" w:rsidRPr="00A36D3B">
        <w:rPr>
          <w:rFonts w:ascii="Times New Roman" w:hAnsi="Times New Roman" w:cs="Times New Roman"/>
          <w:b/>
          <w:spacing w:val="-6"/>
          <w:sz w:val="24"/>
          <w:szCs w:val="24"/>
        </w:rPr>
        <w:t>ачальная цена  имущества</w:t>
      </w:r>
      <w:r w:rsidRPr="00A36D3B">
        <w:rPr>
          <w:rFonts w:ascii="Times New Roman" w:hAnsi="Times New Roman" w:cs="Times New Roman"/>
          <w:b/>
          <w:spacing w:val="-6"/>
          <w:sz w:val="24"/>
          <w:szCs w:val="24"/>
        </w:rPr>
        <w:t xml:space="preserve"> –</w:t>
      </w:r>
      <w:r w:rsidRPr="00A36D3B">
        <w:rPr>
          <w:rFonts w:ascii="Times New Roman" w:hAnsi="Times New Roman" w:cs="Times New Roman"/>
          <w:spacing w:val="-6"/>
          <w:sz w:val="24"/>
          <w:szCs w:val="24"/>
        </w:rPr>
        <w:t xml:space="preserve"> </w:t>
      </w:r>
      <w:r w:rsidR="008B61EB" w:rsidRPr="00A36D3B">
        <w:rPr>
          <w:rFonts w:ascii="Times New Roman" w:hAnsi="Times New Roman" w:cs="Times New Roman"/>
          <w:spacing w:val="-6"/>
          <w:sz w:val="24"/>
          <w:szCs w:val="24"/>
        </w:rPr>
        <w:t>29 166,67 (двадцать девять тысяч сто шестьдесят шесть рублей 67 копеек</w:t>
      </w:r>
      <w:r w:rsidRPr="00A36D3B">
        <w:rPr>
          <w:rFonts w:ascii="Times New Roman" w:hAnsi="Times New Roman" w:cs="Times New Roman"/>
          <w:spacing w:val="-6"/>
          <w:sz w:val="24"/>
          <w:szCs w:val="24"/>
        </w:rPr>
        <w:t xml:space="preserve">) рублей </w:t>
      </w:r>
      <w:r w:rsidRPr="00A36D3B">
        <w:rPr>
          <w:rFonts w:ascii="Times New Roman" w:hAnsi="Times New Roman" w:cs="Times New Roman"/>
          <w:bCs/>
          <w:spacing w:val="-6"/>
          <w:sz w:val="24"/>
          <w:szCs w:val="24"/>
        </w:rPr>
        <w:t>без учета НДС-20%</w:t>
      </w:r>
      <w:r w:rsidRPr="00A36D3B">
        <w:rPr>
          <w:rFonts w:ascii="Times New Roman" w:hAnsi="Times New Roman" w:cs="Times New Roman"/>
          <w:spacing w:val="-6"/>
          <w:sz w:val="24"/>
          <w:szCs w:val="24"/>
        </w:rPr>
        <w:t>.</w:t>
      </w:r>
    </w:p>
    <w:p w:rsidR="00DE48CD" w:rsidRPr="00A36D3B" w:rsidRDefault="00DE48CD" w:rsidP="00DE48CD">
      <w:pPr>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Начальная цена имущества определена на основании </w:t>
      </w:r>
      <w:r w:rsidR="008F45CE" w:rsidRPr="00A36D3B">
        <w:rPr>
          <w:rFonts w:ascii="Times New Roman" w:hAnsi="Times New Roman" w:cs="Times New Roman"/>
          <w:spacing w:val="-6"/>
          <w:sz w:val="24"/>
          <w:szCs w:val="24"/>
        </w:rPr>
        <w:t>заключения</w:t>
      </w:r>
      <w:r w:rsidRPr="00A36D3B">
        <w:rPr>
          <w:rFonts w:ascii="Times New Roman" w:hAnsi="Times New Roman" w:cs="Times New Roman"/>
          <w:spacing w:val="-6"/>
          <w:sz w:val="24"/>
          <w:szCs w:val="24"/>
        </w:rPr>
        <w:t xml:space="preserve"> об оценке рыночной стоимости автомобиля,</w:t>
      </w:r>
      <w:r w:rsidRPr="00A36D3B">
        <w:rPr>
          <w:rFonts w:ascii="Times New Roman" w:hAnsi="Times New Roman" w:cs="Times New Roman"/>
          <w:sz w:val="24"/>
          <w:szCs w:val="24"/>
        </w:rPr>
        <w:t xml:space="preserve"> </w:t>
      </w:r>
      <w:r w:rsidRPr="00A36D3B">
        <w:rPr>
          <w:rFonts w:ascii="Times New Roman" w:hAnsi="Times New Roman" w:cs="Times New Roman"/>
          <w:spacing w:val="-6"/>
          <w:sz w:val="24"/>
          <w:szCs w:val="24"/>
        </w:rPr>
        <w:t xml:space="preserve">выполненного </w:t>
      </w:r>
      <w:r w:rsidR="008F45CE" w:rsidRPr="00A36D3B">
        <w:rPr>
          <w:rFonts w:ascii="Times New Roman" w:hAnsi="Times New Roman" w:cs="Times New Roman"/>
          <w:spacing w:val="-6"/>
          <w:sz w:val="24"/>
          <w:szCs w:val="24"/>
        </w:rPr>
        <w:t>частнопрактикующим оценщиком</w:t>
      </w:r>
      <w:r w:rsidRPr="00A36D3B">
        <w:rPr>
          <w:rFonts w:ascii="Times New Roman" w:hAnsi="Times New Roman" w:cs="Times New Roman"/>
          <w:spacing w:val="-6"/>
          <w:sz w:val="24"/>
          <w:szCs w:val="24"/>
        </w:rPr>
        <w:t xml:space="preserve">, от </w:t>
      </w:r>
      <w:r w:rsidR="008F45CE" w:rsidRPr="00A36D3B">
        <w:rPr>
          <w:rFonts w:ascii="Times New Roman" w:hAnsi="Times New Roman" w:cs="Times New Roman"/>
          <w:spacing w:val="-6"/>
          <w:sz w:val="24"/>
          <w:szCs w:val="24"/>
        </w:rPr>
        <w:t>24</w:t>
      </w:r>
      <w:r w:rsidRPr="00A36D3B">
        <w:rPr>
          <w:rFonts w:ascii="Times New Roman" w:hAnsi="Times New Roman" w:cs="Times New Roman"/>
          <w:spacing w:val="-6"/>
          <w:sz w:val="24"/>
          <w:szCs w:val="24"/>
        </w:rPr>
        <w:t>.</w:t>
      </w:r>
      <w:r w:rsidR="008F45CE" w:rsidRPr="00A36D3B">
        <w:rPr>
          <w:rFonts w:ascii="Times New Roman" w:hAnsi="Times New Roman" w:cs="Times New Roman"/>
          <w:spacing w:val="-6"/>
          <w:sz w:val="24"/>
          <w:szCs w:val="24"/>
        </w:rPr>
        <w:t>03</w:t>
      </w:r>
      <w:r w:rsidRPr="00A36D3B">
        <w:rPr>
          <w:rFonts w:ascii="Times New Roman" w:hAnsi="Times New Roman" w:cs="Times New Roman"/>
          <w:spacing w:val="-6"/>
          <w:sz w:val="24"/>
          <w:szCs w:val="24"/>
        </w:rPr>
        <w:t>.20</w:t>
      </w:r>
      <w:r w:rsidR="008F45CE" w:rsidRPr="00A36D3B">
        <w:rPr>
          <w:rFonts w:ascii="Times New Roman" w:hAnsi="Times New Roman" w:cs="Times New Roman"/>
          <w:spacing w:val="-6"/>
          <w:sz w:val="24"/>
          <w:szCs w:val="24"/>
        </w:rPr>
        <w:t>21</w:t>
      </w:r>
      <w:r w:rsidRPr="00A36D3B">
        <w:rPr>
          <w:rFonts w:ascii="Times New Roman" w:hAnsi="Times New Roman" w:cs="Times New Roman"/>
          <w:spacing w:val="-6"/>
          <w:sz w:val="24"/>
          <w:szCs w:val="24"/>
        </w:rPr>
        <w:t xml:space="preserve"> года № </w:t>
      </w:r>
      <w:r w:rsidR="008F45CE" w:rsidRPr="00A36D3B">
        <w:rPr>
          <w:rFonts w:ascii="Times New Roman" w:hAnsi="Times New Roman" w:cs="Times New Roman"/>
          <w:spacing w:val="-6"/>
          <w:sz w:val="24"/>
          <w:szCs w:val="24"/>
        </w:rPr>
        <w:t>321</w:t>
      </w:r>
      <w:r w:rsidRPr="00A36D3B">
        <w:rPr>
          <w:rFonts w:ascii="Times New Roman" w:hAnsi="Times New Roman" w:cs="Times New Roman"/>
          <w:spacing w:val="-6"/>
          <w:sz w:val="24"/>
          <w:szCs w:val="24"/>
        </w:rPr>
        <w:t>/20</w:t>
      </w:r>
      <w:r w:rsidR="008F45CE" w:rsidRPr="00A36D3B">
        <w:rPr>
          <w:rFonts w:ascii="Times New Roman" w:hAnsi="Times New Roman" w:cs="Times New Roman"/>
          <w:spacing w:val="-6"/>
          <w:sz w:val="24"/>
          <w:szCs w:val="24"/>
        </w:rPr>
        <w:t>21</w:t>
      </w:r>
    </w:p>
    <w:p w:rsidR="00DE48CD" w:rsidRPr="00A36D3B" w:rsidRDefault="00DE48CD" w:rsidP="00DE48CD">
      <w:pPr>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 </w:t>
      </w:r>
      <w:r w:rsidRPr="00A36D3B">
        <w:rPr>
          <w:rFonts w:ascii="Times New Roman" w:hAnsi="Times New Roman" w:cs="Times New Roman"/>
          <w:b/>
          <w:spacing w:val="-6"/>
          <w:sz w:val="24"/>
          <w:szCs w:val="24"/>
        </w:rPr>
        <w:t>Размер задатка</w:t>
      </w:r>
      <w:r w:rsidRPr="00A36D3B">
        <w:rPr>
          <w:rFonts w:ascii="Times New Roman" w:hAnsi="Times New Roman" w:cs="Times New Roman"/>
          <w:spacing w:val="-6"/>
          <w:sz w:val="24"/>
          <w:szCs w:val="24"/>
        </w:rPr>
        <w:t xml:space="preserve"> – 20 % от начальной цены имущества (лота), что составляет – </w:t>
      </w:r>
      <w:r w:rsidR="008F45CE" w:rsidRPr="00A36D3B">
        <w:rPr>
          <w:rFonts w:ascii="Times New Roman" w:hAnsi="Times New Roman" w:cs="Times New Roman"/>
          <w:spacing w:val="-6"/>
          <w:sz w:val="24"/>
          <w:szCs w:val="24"/>
        </w:rPr>
        <w:t xml:space="preserve">5 833,33 </w:t>
      </w:r>
      <w:r w:rsidRPr="00A36D3B">
        <w:rPr>
          <w:rFonts w:ascii="Times New Roman" w:hAnsi="Times New Roman" w:cs="Times New Roman"/>
          <w:spacing w:val="-6"/>
          <w:sz w:val="24"/>
          <w:szCs w:val="24"/>
        </w:rPr>
        <w:t>(</w:t>
      </w:r>
      <w:r w:rsidR="008F45CE" w:rsidRPr="00A36D3B">
        <w:rPr>
          <w:rFonts w:ascii="Times New Roman" w:hAnsi="Times New Roman" w:cs="Times New Roman"/>
          <w:spacing w:val="-6"/>
          <w:sz w:val="24"/>
          <w:szCs w:val="24"/>
        </w:rPr>
        <w:t>пять тысяч восемьсот тридцать три рубля 33 копейки</w:t>
      </w:r>
      <w:proofErr w:type="gramStart"/>
      <w:r w:rsidR="008F45CE" w:rsidRPr="00A36D3B">
        <w:rPr>
          <w:rFonts w:ascii="Times New Roman" w:hAnsi="Times New Roman" w:cs="Times New Roman"/>
          <w:spacing w:val="-6"/>
          <w:sz w:val="24"/>
          <w:szCs w:val="24"/>
        </w:rPr>
        <w:t xml:space="preserve"> </w:t>
      </w:r>
      <w:r w:rsidRPr="00A36D3B">
        <w:rPr>
          <w:rFonts w:ascii="Times New Roman" w:hAnsi="Times New Roman" w:cs="Times New Roman"/>
          <w:spacing w:val="-6"/>
          <w:sz w:val="24"/>
          <w:szCs w:val="24"/>
        </w:rPr>
        <w:t>)</w:t>
      </w:r>
      <w:proofErr w:type="gramEnd"/>
      <w:r w:rsidRPr="00A36D3B">
        <w:rPr>
          <w:rFonts w:ascii="Times New Roman" w:hAnsi="Times New Roman" w:cs="Times New Roman"/>
          <w:spacing w:val="-6"/>
          <w:sz w:val="24"/>
          <w:szCs w:val="24"/>
        </w:rPr>
        <w:t xml:space="preserve"> рубл</w:t>
      </w:r>
      <w:r w:rsidR="008F45CE" w:rsidRPr="00A36D3B">
        <w:rPr>
          <w:rFonts w:ascii="Times New Roman" w:hAnsi="Times New Roman" w:cs="Times New Roman"/>
          <w:spacing w:val="-6"/>
          <w:sz w:val="24"/>
          <w:szCs w:val="24"/>
        </w:rPr>
        <w:t>я</w:t>
      </w:r>
      <w:r w:rsidRPr="00A36D3B">
        <w:rPr>
          <w:rFonts w:ascii="Times New Roman" w:hAnsi="Times New Roman" w:cs="Times New Roman"/>
          <w:spacing w:val="-6"/>
          <w:sz w:val="24"/>
          <w:szCs w:val="24"/>
        </w:rPr>
        <w:t>.</w:t>
      </w:r>
    </w:p>
    <w:p w:rsidR="00DE48CD" w:rsidRPr="00A36D3B" w:rsidRDefault="00DE48CD" w:rsidP="00DE48CD">
      <w:pPr>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b/>
          <w:spacing w:val="-6"/>
          <w:sz w:val="24"/>
          <w:szCs w:val="24"/>
        </w:rPr>
        <w:t>«Шаг аукциона»</w:t>
      </w:r>
      <w:r w:rsidRPr="00A36D3B">
        <w:rPr>
          <w:rFonts w:ascii="Times New Roman" w:hAnsi="Times New Roman" w:cs="Times New Roman"/>
          <w:spacing w:val="-6"/>
          <w:sz w:val="24"/>
          <w:szCs w:val="24"/>
        </w:rPr>
        <w:t xml:space="preserve"> (величина повышения начальной цены) – 5 % от начальной цены имущества (лота), что составляет – </w:t>
      </w:r>
      <w:r w:rsidR="008F45CE" w:rsidRPr="00A36D3B">
        <w:rPr>
          <w:rFonts w:ascii="Times New Roman" w:hAnsi="Times New Roman" w:cs="Times New Roman"/>
          <w:spacing w:val="-6"/>
          <w:sz w:val="24"/>
          <w:szCs w:val="24"/>
        </w:rPr>
        <w:t xml:space="preserve">1 458,33 </w:t>
      </w:r>
      <w:r w:rsidRPr="00A36D3B">
        <w:rPr>
          <w:rFonts w:ascii="Times New Roman" w:hAnsi="Times New Roman" w:cs="Times New Roman"/>
          <w:spacing w:val="-6"/>
          <w:sz w:val="24"/>
          <w:szCs w:val="24"/>
        </w:rPr>
        <w:t>(</w:t>
      </w:r>
      <w:r w:rsidR="008F45CE" w:rsidRPr="00A36D3B">
        <w:rPr>
          <w:rFonts w:ascii="Times New Roman" w:hAnsi="Times New Roman" w:cs="Times New Roman"/>
          <w:spacing w:val="-6"/>
          <w:sz w:val="24"/>
          <w:szCs w:val="24"/>
        </w:rPr>
        <w:t>одна тысяча четыреста пятьдесят восемь рублей 33 копейки</w:t>
      </w:r>
      <w:r w:rsidRPr="00A36D3B">
        <w:rPr>
          <w:rFonts w:ascii="Times New Roman" w:hAnsi="Times New Roman" w:cs="Times New Roman"/>
          <w:spacing w:val="-6"/>
          <w:sz w:val="24"/>
          <w:szCs w:val="24"/>
        </w:rPr>
        <w:t>) рублей.</w:t>
      </w:r>
    </w:p>
    <w:p w:rsidR="00DE48CD" w:rsidRPr="00A36D3B" w:rsidRDefault="00DE48CD" w:rsidP="00DE48CD">
      <w:pPr>
        <w:tabs>
          <w:tab w:val="left" w:pos="567"/>
        </w:tabs>
        <w:spacing w:after="0" w:line="240" w:lineRule="auto"/>
        <w:ind w:firstLine="709"/>
        <w:jc w:val="both"/>
        <w:rPr>
          <w:rFonts w:ascii="Times New Roman" w:hAnsi="Times New Roman" w:cs="Times New Roman"/>
          <w:spacing w:val="-4"/>
          <w:sz w:val="24"/>
          <w:szCs w:val="24"/>
        </w:rPr>
      </w:pPr>
      <w:r w:rsidRPr="00A36D3B">
        <w:rPr>
          <w:rFonts w:ascii="Times New Roman" w:hAnsi="Times New Roman" w:cs="Times New Roman"/>
          <w:b/>
          <w:spacing w:val="-4"/>
          <w:sz w:val="24"/>
          <w:szCs w:val="24"/>
        </w:rPr>
        <w:t>Сведения о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w:t>
      </w:r>
      <w:r w:rsidRPr="00A36D3B">
        <w:rPr>
          <w:rFonts w:ascii="Times New Roman" w:hAnsi="Times New Roman" w:cs="Times New Roman"/>
          <w:spacing w:val="-4"/>
          <w:sz w:val="24"/>
          <w:szCs w:val="24"/>
        </w:rPr>
        <w:t xml:space="preserve"> </w:t>
      </w:r>
      <w:r w:rsidR="008F45CE" w:rsidRPr="00A36D3B">
        <w:rPr>
          <w:rFonts w:ascii="Times New Roman" w:hAnsi="Times New Roman" w:cs="Times New Roman"/>
          <w:spacing w:val="-4"/>
          <w:sz w:val="24"/>
          <w:szCs w:val="24"/>
        </w:rPr>
        <w:t>в 2020 году</w:t>
      </w:r>
      <w:r w:rsidRPr="00A36D3B">
        <w:rPr>
          <w:rFonts w:ascii="Times New Roman" w:hAnsi="Times New Roman" w:cs="Times New Roman"/>
          <w:spacing w:val="-4"/>
          <w:sz w:val="24"/>
          <w:szCs w:val="24"/>
        </w:rPr>
        <w:t xml:space="preserve"> торги не проводились. Обременения имущества: отсутствуют.</w:t>
      </w:r>
    </w:p>
    <w:p w:rsidR="00DE48CD" w:rsidRPr="00A36D3B" w:rsidRDefault="00DE48CD" w:rsidP="00DE48CD">
      <w:pPr>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b/>
          <w:spacing w:val="-4"/>
          <w:sz w:val="24"/>
          <w:szCs w:val="24"/>
        </w:rPr>
        <w:t>1.9.</w:t>
      </w:r>
      <w:r w:rsidRPr="00A36D3B">
        <w:rPr>
          <w:rFonts w:ascii="Times New Roman" w:hAnsi="Times New Roman" w:cs="Times New Roman"/>
          <w:spacing w:val="-4"/>
          <w:sz w:val="24"/>
          <w:szCs w:val="24"/>
        </w:rPr>
        <w:t xml:space="preserve"> </w:t>
      </w:r>
      <w:proofErr w:type="gramStart"/>
      <w:r w:rsidRPr="00A36D3B">
        <w:rPr>
          <w:rFonts w:ascii="Times New Roman" w:hAnsi="Times New Roman" w:cs="Times New Roman"/>
          <w:b/>
          <w:spacing w:val="-4"/>
          <w:sz w:val="24"/>
          <w:szCs w:val="2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A36D3B">
        <w:rPr>
          <w:rFonts w:ascii="Times New Roman" w:hAnsi="Times New Roman" w:cs="Times New Roman"/>
          <w:spacing w:val="-4"/>
          <w:sz w:val="24"/>
          <w:szCs w:val="24"/>
        </w:rPr>
        <w:t xml:space="preserve"> 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sidRPr="00A36D3B">
        <w:rPr>
          <w:rFonts w:ascii="Times New Roman" w:hAnsi="Times New Roman" w:cs="Times New Roman"/>
          <w:spacing w:val="-4"/>
          <w:sz w:val="24"/>
          <w:szCs w:val="24"/>
        </w:rPr>
        <w:t>torgi.gov.ru</w:t>
      </w:r>
      <w:proofErr w:type="spellEnd"/>
      <w:r w:rsidRPr="00A36D3B">
        <w:rPr>
          <w:rFonts w:ascii="Times New Roman" w:hAnsi="Times New Roman" w:cs="Times New Roman"/>
          <w:spacing w:val="-4"/>
          <w:sz w:val="24"/>
          <w:szCs w:val="24"/>
        </w:rPr>
        <w:t xml:space="preserve">, администрации Дмитровского района </w:t>
      </w:r>
      <w:hyperlink r:id="rId11" w:history="1">
        <w:r w:rsidRPr="00A36D3B">
          <w:rPr>
            <w:rFonts w:ascii="Times New Roman" w:hAnsi="Times New Roman" w:cs="Times New Roman"/>
            <w:spacing w:val="-4"/>
            <w:sz w:val="24"/>
            <w:szCs w:val="24"/>
          </w:rPr>
          <w:t>http://</w:t>
        </w:r>
        <w:r w:rsidRPr="00A36D3B">
          <w:rPr>
            <w:rFonts w:ascii="Times New Roman" w:hAnsi="Times New Roman" w:cs="Times New Roman"/>
            <w:spacing w:val="-6"/>
            <w:sz w:val="24"/>
            <w:szCs w:val="24"/>
          </w:rPr>
          <w:t xml:space="preserve"> dmitrovsk-orel.ru.</w:t>
        </w:r>
      </w:hyperlink>
      <w:r w:rsidRPr="00A36D3B">
        <w:rPr>
          <w:rFonts w:ascii="Times New Roman" w:hAnsi="Times New Roman" w:cs="Times New Roman"/>
          <w:spacing w:val="-4"/>
          <w:sz w:val="24"/>
          <w:szCs w:val="24"/>
        </w:rPr>
        <w:t xml:space="preserve"> и на электронной площадке </w:t>
      </w:r>
      <w:hyperlink r:id="rId12" w:history="1">
        <w:r w:rsidRPr="00A36D3B">
          <w:rPr>
            <w:rFonts w:ascii="Times New Roman" w:hAnsi="Times New Roman" w:cs="Times New Roman"/>
            <w:spacing w:val="-6"/>
            <w:sz w:val="24"/>
            <w:szCs w:val="24"/>
          </w:rPr>
          <w:t>http://</w:t>
        </w:r>
        <w:r w:rsidRPr="00A36D3B">
          <w:rPr>
            <w:rFonts w:ascii="Times New Roman" w:hAnsi="Times New Roman" w:cs="Times New Roman"/>
            <w:sz w:val="24"/>
            <w:szCs w:val="24"/>
          </w:rPr>
          <w:t xml:space="preserve"> </w:t>
        </w:r>
        <w:proofErr w:type="spellStart"/>
        <w:r w:rsidRPr="00A36D3B">
          <w:rPr>
            <w:rFonts w:ascii="Times New Roman" w:hAnsi="Times New Roman" w:cs="Times New Roman"/>
            <w:spacing w:val="-6"/>
            <w:sz w:val="24"/>
            <w:szCs w:val="24"/>
          </w:rPr>
          <w:t>utp.sberbank-ast.ru</w:t>
        </w:r>
        <w:proofErr w:type="spellEnd"/>
      </w:hyperlink>
      <w:r w:rsidRPr="00A36D3B">
        <w:rPr>
          <w:rFonts w:ascii="Times New Roman" w:hAnsi="Times New Roman" w:cs="Times New Roman"/>
          <w:spacing w:val="-6"/>
          <w:sz w:val="24"/>
          <w:szCs w:val="24"/>
        </w:rPr>
        <w:t>.</w:t>
      </w:r>
      <w:proofErr w:type="gramEnd"/>
    </w:p>
    <w:p w:rsidR="00DE48CD" w:rsidRPr="00A36D3B" w:rsidRDefault="00DE48CD" w:rsidP="00DE48CD">
      <w:pPr>
        <w:spacing w:after="0" w:line="240" w:lineRule="auto"/>
        <w:ind w:firstLine="709"/>
        <w:jc w:val="both"/>
        <w:rPr>
          <w:rFonts w:ascii="Times New Roman" w:hAnsi="Times New Roman" w:cs="Times New Roman"/>
          <w:spacing w:val="-4"/>
          <w:sz w:val="24"/>
          <w:szCs w:val="24"/>
        </w:rPr>
      </w:pPr>
      <w:r w:rsidRPr="00A36D3B">
        <w:rPr>
          <w:rFonts w:ascii="Times New Roman" w:hAnsi="Times New Roman" w:cs="Times New Roman"/>
          <w:spacing w:val="-4"/>
          <w:sz w:val="24"/>
          <w:szCs w:val="24"/>
        </w:rPr>
        <w:t>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13 час. 00 мин. до 14 час. 00 мин. (время московское) по адресу нахождения продавца: Орловская область, Дмитровский район, г</w:t>
      </w:r>
      <w:proofErr w:type="gramStart"/>
      <w:r w:rsidRPr="00A36D3B">
        <w:rPr>
          <w:rFonts w:ascii="Times New Roman" w:hAnsi="Times New Roman" w:cs="Times New Roman"/>
          <w:spacing w:val="-4"/>
          <w:sz w:val="24"/>
          <w:szCs w:val="24"/>
        </w:rPr>
        <w:t>.Д</w:t>
      </w:r>
      <w:proofErr w:type="gramEnd"/>
      <w:r w:rsidRPr="00A36D3B">
        <w:rPr>
          <w:rFonts w:ascii="Times New Roman" w:hAnsi="Times New Roman" w:cs="Times New Roman"/>
          <w:spacing w:val="-4"/>
          <w:sz w:val="24"/>
          <w:szCs w:val="24"/>
        </w:rPr>
        <w:t xml:space="preserve">митровск, ул.Советская, д.84а, каб.15. Контактные лица – представители продавца Абрамова Виктория Ивановна – начальник </w:t>
      </w:r>
      <w:r w:rsidRPr="00A36D3B">
        <w:rPr>
          <w:rFonts w:ascii="Times New Roman" w:hAnsi="Times New Roman" w:cs="Times New Roman"/>
          <w:spacing w:val="-6"/>
          <w:sz w:val="24"/>
          <w:szCs w:val="24"/>
        </w:rPr>
        <w:t xml:space="preserve">отдела по управлению муниципальным имуществом Дмитровского района Орловской области, </w:t>
      </w:r>
      <w:r w:rsidRPr="00A36D3B">
        <w:rPr>
          <w:rFonts w:ascii="Times New Roman" w:hAnsi="Times New Roman" w:cs="Times New Roman"/>
          <w:spacing w:val="-4"/>
          <w:sz w:val="24"/>
          <w:szCs w:val="24"/>
        </w:rPr>
        <w:t>телефон: 8 (48649) 2-14-65.</w:t>
      </w:r>
    </w:p>
    <w:p w:rsidR="00DE48CD" w:rsidRPr="00DE48CD" w:rsidRDefault="00DE48CD" w:rsidP="00DE48CD">
      <w:pPr>
        <w:tabs>
          <w:tab w:val="left" w:pos="0"/>
          <w:tab w:val="left" w:pos="709"/>
          <w:tab w:val="left" w:pos="851"/>
          <w:tab w:val="left" w:pos="1134"/>
        </w:tabs>
        <w:spacing w:after="0" w:line="240" w:lineRule="auto"/>
        <w:ind w:firstLine="567"/>
        <w:rPr>
          <w:rFonts w:ascii="Times New Roman" w:hAnsi="Times New Roman" w:cs="Times New Roman"/>
          <w:b/>
          <w:spacing w:val="-6"/>
        </w:rPr>
      </w:pPr>
    </w:p>
    <w:p w:rsidR="00DE48CD" w:rsidRPr="00A36D3B" w:rsidRDefault="00DE48CD" w:rsidP="00DE48CD">
      <w:pPr>
        <w:tabs>
          <w:tab w:val="left" w:pos="0"/>
          <w:tab w:val="left" w:pos="709"/>
          <w:tab w:val="left" w:pos="851"/>
          <w:tab w:val="left" w:pos="1134"/>
        </w:tabs>
        <w:spacing w:after="0" w:line="240" w:lineRule="auto"/>
        <w:ind w:firstLine="567"/>
        <w:rPr>
          <w:rFonts w:ascii="Times New Roman" w:hAnsi="Times New Roman" w:cs="Times New Roman"/>
          <w:b/>
          <w:spacing w:val="-6"/>
          <w:sz w:val="24"/>
          <w:szCs w:val="24"/>
        </w:rPr>
      </w:pPr>
      <w:r w:rsidRPr="00A36D3B">
        <w:rPr>
          <w:rFonts w:ascii="Times New Roman" w:hAnsi="Times New Roman" w:cs="Times New Roman"/>
          <w:b/>
          <w:spacing w:val="-6"/>
          <w:sz w:val="24"/>
          <w:szCs w:val="24"/>
        </w:rPr>
        <w:t>2. Условия участия в аукционе</w:t>
      </w:r>
    </w:p>
    <w:p w:rsidR="00DE48CD" w:rsidRPr="00A36D3B" w:rsidRDefault="00DE48CD" w:rsidP="00DE48CD">
      <w:pPr>
        <w:tabs>
          <w:tab w:val="left" w:pos="709"/>
        </w:tabs>
        <w:spacing w:after="0" w:line="240" w:lineRule="auto"/>
        <w:ind w:firstLine="567"/>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w:t>
      </w:r>
      <w:r w:rsidRPr="00A36D3B">
        <w:rPr>
          <w:rFonts w:ascii="Times New Roman" w:hAnsi="Times New Roman" w:cs="Times New Roman"/>
          <w:spacing w:val="-6"/>
          <w:sz w:val="24"/>
          <w:szCs w:val="24"/>
        </w:rPr>
        <w:lastRenderedPageBreak/>
        <w:t>документы и своевременно внесшие задаток для участия в аукционе (далее – участник), за исключением:</w:t>
      </w:r>
    </w:p>
    <w:p w:rsidR="00DE48CD" w:rsidRPr="00A36D3B" w:rsidRDefault="00DE48CD" w:rsidP="00DE48CD">
      <w:pPr>
        <w:tabs>
          <w:tab w:val="left" w:pos="0"/>
          <w:tab w:val="left" w:pos="709"/>
        </w:tabs>
        <w:spacing w:after="0" w:line="240" w:lineRule="auto"/>
        <w:ind w:firstLine="567"/>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государственных и муниципальных унитарных предприятий, государственных и муниципальных учреждений;</w:t>
      </w:r>
    </w:p>
    <w:p w:rsidR="00DE48CD" w:rsidRPr="00A36D3B" w:rsidRDefault="00DE48CD" w:rsidP="00DE48CD">
      <w:pPr>
        <w:tabs>
          <w:tab w:val="left" w:pos="0"/>
          <w:tab w:val="left" w:pos="709"/>
          <w:tab w:val="left" w:pos="851"/>
        </w:tabs>
        <w:spacing w:after="0" w:line="240" w:lineRule="auto"/>
        <w:ind w:firstLine="567"/>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DE48CD" w:rsidRPr="00A36D3B" w:rsidRDefault="00DE48CD" w:rsidP="00DE48CD">
      <w:pPr>
        <w:tabs>
          <w:tab w:val="left" w:pos="709"/>
        </w:tabs>
        <w:autoSpaceDE w:val="0"/>
        <w:autoSpaceDN w:val="0"/>
        <w:adjustRightInd w:val="0"/>
        <w:spacing w:after="0" w:line="240" w:lineRule="auto"/>
        <w:ind w:firstLine="567"/>
        <w:jc w:val="both"/>
        <w:rPr>
          <w:rFonts w:ascii="Times New Roman" w:hAnsi="Times New Roman" w:cs="Times New Roman"/>
          <w:spacing w:val="-6"/>
          <w:sz w:val="24"/>
          <w:szCs w:val="24"/>
        </w:rPr>
      </w:pPr>
      <w:proofErr w:type="gramStart"/>
      <w:r w:rsidRPr="00A36D3B">
        <w:rPr>
          <w:rFonts w:ascii="Times New Roman" w:hAnsi="Times New Roman" w:cs="Times New Roman"/>
          <w:spacing w:val="-6"/>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36D3B">
        <w:rPr>
          <w:rFonts w:ascii="Times New Roman" w:hAnsi="Times New Roman" w:cs="Times New Roman"/>
          <w:spacing w:val="-6"/>
          <w:sz w:val="24"/>
          <w:szCs w:val="24"/>
        </w:rPr>
        <w:t>офшорные</w:t>
      </w:r>
      <w:proofErr w:type="spellEnd"/>
      <w:r w:rsidRPr="00A36D3B">
        <w:rPr>
          <w:rFonts w:ascii="Times New Roman" w:hAnsi="Times New Roman" w:cs="Times New Roman"/>
          <w:spacing w:val="-6"/>
          <w:sz w:val="24"/>
          <w:szCs w:val="24"/>
        </w:rPr>
        <w:t xml:space="preserve"> зоны), и которые не осуществляют раскрытие и предоставление информации о своих </w:t>
      </w:r>
      <w:proofErr w:type="spellStart"/>
      <w:r w:rsidRPr="00A36D3B">
        <w:rPr>
          <w:rFonts w:ascii="Times New Roman" w:hAnsi="Times New Roman" w:cs="Times New Roman"/>
          <w:spacing w:val="-6"/>
          <w:sz w:val="24"/>
          <w:szCs w:val="24"/>
        </w:rPr>
        <w:t>выгодоприобретателях</w:t>
      </w:r>
      <w:proofErr w:type="spellEnd"/>
      <w:r w:rsidRPr="00A36D3B">
        <w:rPr>
          <w:rFonts w:ascii="Times New Roman" w:hAnsi="Times New Roman" w:cs="Times New Roman"/>
          <w:spacing w:val="-6"/>
          <w:sz w:val="24"/>
          <w:szCs w:val="24"/>
        </w:rPr>
        <w:t xml:space="preserve">, </w:t>
      </w:r>
      <w:proofErr w:type="spellStart"/>
      <w:r w:rsidRPr="00A36D3B">
        <w:rPr>
          <w:rFonts w:ascii="Times New Roman" w:hAnsi="Times New Roman" w:cs="Times New Roman"/>
          <w:spacing w:val="-6"/>
          <w:sz w:val="24"/>
          <w:szCs w:val="24"/>
        </w:rPr>
        <w:t>бенефициарных</w:t>
      </w:r>
      <w:proofErr w:type="spellEnd"/>
      <w:r w:rsidRPr="00A36D3B">
        <w:rPr>
          <w:rFonts w:ascii="Times New Roman" w:hAnsi="Times New Roman" w:cs="Times New Roman"/>
          <w:spacing w:val="-6"/>
          <w:sz w:val="24"/>
          <w:szCs w:val="24"/>
        </w:rPr>
        <w:t xml:space="preserve"> владельцах и контролирующих лицах в порядке, установленном Правительством Российской</w:t>
      </w:r>
      <w:proofErr w:type="gramEnd"/>
      <w:r w:rsidRPr="00A36D3B">
        <w:rPr>
          <w:rFonts w:ascii="Times New Roman" w:hAnsi="Times New Roman" w:cs="Times New Roman"/>
          <w:spacing w:val="-6"/>
          <w:sz w:val="24"/>
          <w:szCs w:val="24"/>
        </w:rPr>
        <w:t xml:space="preserve"> Федерации.</w:t>
      </w:r>
    </w:p>
    <w:p w:rsidR="00DE48CD" w:rsidRPr="00A36D3B" w:rsidRDefault="00DE48CD" w:rsidP="00DE48CD">
      <w:pPr>
        <w:tabs>
          <w:tab w:val="left" w:pos="709"/>
        </w:tabs>
        <w:autoSpaceDE w:val="0"/>
        <w:autoSpaceDN w:val="0"/>
        <w:adjustRightInd w:val="0"/>
        <w:spacing w:after="0" w:line="240" w:lineRule="auto"/>
        <w:ind w:firstLine="540"/>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Понятие «контролирующее лицо» используется в том же значении, что и в </w:t>
      </w:r>
      <w:hyperlink r:id="rId13" w:history="1">
        <w:r w:rsidRPr="00A36D3B">
          <w:rPr>
            <w:rFonts w:ascii="Times New Roman" w:hAnsi="Times New Roman" w:cs="Times New Roman"/>
            <w:spacing w:val="-6"/>
            <w:sz w:val="24"/>
            <w:szCs w:val="24"/>
          </w:rPr>
          <w:t>статье 5</w:t>
        </w:r>
      </w:hyperlink>
      <w:r w:rsidRPr="00A36D3B">
        <w:rPr>
          <w:rFonts w:ascii="Times New Roman" w:hAnsi="Times New Roman" w:cs="Times New Roman"/>
          <w:spacing w:val="-6"/>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36D3B">
        <w:rPr>
          <w:rFonts w:ascii="Times New Roman" w:hAnsi="Times New Roman" w:cs="Times New Roman"/>
          <w:spacing w:val="-6"/>
          <w:sz w:val="24"/>
          <w:szCs w:val="24"/>
        </w:rPr>
        <w:t>выгодоприобретатель</w:t>
      </w:r>
      <w:proofErr w:type="spellEnd"/>
      <w:r w:rsidRPr="00A36D3B">
        <w:rPr>
          <w:rFonts w:ascii="Times New Roman" w:hAnsi="Times New Roman" w:cs="Times New Roman"/>
          <w:spacing w:val="-6"/>
          <w:sz w:val="24"/>
          <w:szCs w:val="24"/>
        </w:rPr>
        <w:t>» и «</w:t>
      </w:r>
      <w:proofErr w:type="spellStart"/>
      <w:r w:rsidRPr="00A36D3B">
        <w:rPr>
          <w:rFonts w:ascii="Times New Roman" w:hAnsi="Times New Roman" w:cs="Times New Roman"/>
          <w:spacing w:val="-6"/>
          <w:sz w:val="24"/>
          <w:szCs w:val="24"/>
        </w:rPr>
        <w:t>бенефициарный</w:t>
      </w:r>
      <w:proofErr w:type="spellEnd"/>
      <w:r w:rsidRPr="00A36D3B">
        <w:rPr>
          <w:rFonts w:ascii="Times New Roman" w:hAnsi="Times New Roman" w:cs="Times New Roman"/>
          <w:spacing w:val="-6"/>
          <w:sz w:val="24"/>
          <w:szCs w:val="24"/>
        </w:rPr>
        <w:t xml:space="preserve"> владелец» используются в значениях, указанных в </w:t>
      </w:r>
      <w:hyperlink r:id="rId14" w:history="1">
        <w:r w:rsidRPr="00A36D3B">
          <w:rPr>
            <w:rFonts w:ascii="Times New Roman" w:hAnsi="Times New Roman" w:cs="Times New Roman"/>
            <w:spacing w:val="-6"/>
            <w:sz w:val="24"/>
            <w:szCs w:val="24"/>
          </w:rPr>
          <w:t>статье 3</w:t>
        </w:r>
      </w:hyperlink>
      <w:r w:rsidRPr="00A36D3B">
        <w:rPr>
          <w:rFonts w:ascii="Times New Roman" w:hAnsi="Times New Roman" w:cs="Times New Roman"/>
          <w:spacing w:val="-6"/>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DE48CD" w:rsidRPr="00A36D3B" w:rsidRDefault="00DE48CD" w:rsidP="00DE48CD">
      <w:pPr>
        <w:tabs>
          <w:tab w:val="left" w:pos="0"/>
          <w:tab w:val="left" w:pos="709"/>
          <w:tab w:val="left" w:pos="851"/>
        </w:tabs>
        <w:spacing w:after="0" w:line="240" w:lineRule="auto"/>
        <w:ind w:firstLine="709"/>
        <w:jc w:val="both"/>
        <w:rPr>
          <w:rFonts w:ascii="Times New Roman" w:eastAsia="Calibri" w:hAnsi="Times New Roman" w:cs="Times New Roman"/>
          <w:b/>
          <w:sz w:val="24"/>
          <w:szCs w:val="24"/>
        </w:rPr>
      </w:pPr>
      <w:r w:rsidRPr="00A36D3B">
        <w:rPr>
          <w:rFonts w:ascii="Times New Roman" w:hAnsi="Times New Roman" w:cs="Times New Roman"/>
          <w:spacing w:val="-6"/>
          <w:sz w:val="24"/>
          <w:szCs w:val="24"/>
        </w:rPr>
        <w:t xml:space="preserve">2.2. Лицо, отвечающее признакам покупателя в соответствии с Законом о приватизации и желающее приобрести имущество, выставленное на аукцион, (далее – претендент), </w:t>
      </w:r>
      <w:r w:rsidRPr="00A36D3B">
        <w:rPr>
          <w:rFonts w:ascii="Times New Roman" w:eastAsia="Calibri" w:hAnsi="Times New Roman" w:cs="Times New Roman"/>
          <w:b/>
          <w:sz w:val="24"/>
          <w:szCs w:val="24"/>
        </w:rPr>
        <w:t xml:space="preserve">при условии регистрации на электронной площадке, обязано осуществить следующие действия: </w:t>
      </w:r>
    </w:p>
    <w:p w:rsidR="00DE48CD" w:rsidRPr="00A36D3B" w:rsidRDefault="00DE48CD" w:rsidP="00DE48CD">
      <w:pPr>
        <w:tabs>
          <w:tab w:val="left" w:pos="0"/>
          <w:tab w:val="left" w:pos="709"/>
          <w:tab w:val="left" w:pos="851"/>
        </w:tabs>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внести задаток на счет организатора аукциона – оператора электронной площадки в указанном в настоящем информационном сообщении порядке;</w:t>
      </w:r>
    </w:p>
    <w:p w:rsidR="00DE48CD" w:rsidRPr="00A36D3B" w:rsidRDefault="00DE48CD" w:rsidP="00DE48CD">
      <w:pPr>
        <w:tabs>
          <w:tab w:val="left" w:pos="0"/>
          <w:tab w:val="left" w:pos="709"/>
          <w:tab w:val="left" w:pos="851"/>
        </w:tabs>
        <w:spacing w:after="0" w:line="240" w:lineRule="auto"/>
        <w:ind w:firstLine="709"/>
        <w:jc w:val="both"/>
        <w:rPr>
          <w:rFonts w:ascii="Times New Roman" w:hAnsi="Times New Roman" w:cs="Times New Roman"/>
          <w:spacing w:val="-6"/>
          <w:sz w:val="24"/>
          <w:szCs w:val="24"/>
        </w:rPr>
      </w:pPr>
      <w:r w:rsidRPr="00A36D3B">
        <w:rPr>
          <w:rFonts w:ascii="Times New Roman" w:eastAsia="Calibri" w:hAnsi="Times New Roman" w:cs="Times New Roman"/>
          <w:sz w:val="24"/>
          <w:szCs w:val="24"/>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A36D3B">
        <w:rPr>
          <w:rFonts w:ascii="Times New Roman" w:hAnsi="Times New Roman" w:cs="Times New Roman"/>
          <w:spacing w:val="-6"/>
          <w:sz w:val="24"/>
          <w:szCs w:val="24"/>
        </w:rPr>
        <w:t>в порядке, установленном в настоящем информационном сообщении;</w:t>
      </w:r>
    </w:p>
    <w:p w:rsidR="00DE48CD" w:rsidRPr="00A36D3B" w:rsidRDefault="00DE48CD" w:rsidP="00DE48CD">
      <w:pPr>
        <w:tabs>
          <w:tab w:val="left" w:pos="0"/>
          <w:tab w:val="left" w:pos="709"/>
          <w:tab w:val="left" w:pos="851"/>
        </w:tabs>
        <w:spacing w:after="0" w:line="240" w:lineRule="auto"/>
        <w:ind w:firstLine="709"/>
        <w:jc w:val="both"/>
        <w:rPr>
          <w:rFonts w:ascii="Times New Roman" w:eastAsia="Calibri" w:hAnsi="Times New Roman" w:cs="Times New Roman"/>
          <w:b/>
          <w:sz w:val="24"/>
          <w:szCs w:val="24"/>
        </w:rPr>
      </w:pPr>
      <w:r w:rsidRPr="00A36D3B">
        <w:rPr>
          <w:rFonts w:ascii="Times New Roman" w:hAnsi="Times New Roman" w:cs="Times New Roman"/>
          <w:spacing w:val="-6"/>
          <w:sz w:val="24"/>
          <w:szCs w:val="24"/>
        </w:rPr>
        <w:t>представить иные документы по перечню, указанному в настоящем информационном сообщении.</w:t>
      </w:r>
      <w:r w:rsidRPr="00A36D3B">
        <w:rPr>
          <w:rFonts w:ascii="Times New Roman" w:eastAsia="Calibri" w:hAnsi="Times New Roman" w:cs="Times New Roman"/>
          <w:b/>
          <w:sz w:val="24"/>
          <w:szCs w:val="24"/>
        </w:rPr>
        <w:t xml:space="preserve"> </w:t>
      </w:r>
    </w:p>
    <w:p w:rsidR="00DE48CD" w:rsidRPr="00A36D3B" w:rsidRDefault="00DE48CD" w:rsidP="00DE48CD">
      <w:pPr>
        <w:spacing w:after="0" w:line="240" w:lineRule="auto"/>
        <w:ind w:firstLine="709"/>
        <w:rPr>
          <w:rFonts w:ascii="Times New Roman" w:hAnsi="Times New Roman" w:cs="Times New Roman"/>
          <w:b/>
          <w:spacing w:val="-6"/>
          <w:sz w:val="24"/>
          <w:szCs w:val="24"/>
        </w:rPr>
      </w:pPr>
    </w:p>
    <w:p w:rsidR="00DE48CD" w:rsidRPr="00A36D3B" w:rsidRDefault="00DE48CD" w:rsidP="00DE48CD">
      <w:pPr>
        <w:spacing w:after="0" w:line="240" w:lineRule="auto"/>
        <w:ind w:firstLine="709"/>
        <w:rPr>
          <w:rFonts w:ascii="Times New Roman" w:hAnsi="Times New Roman" w:cs="Times New Roman"/>
          <w:b/>
          <w:spacing w:val="-6"/>
          <w:sz w:val="24"/>
          <w:szCs w:val="24"/>
        </w:rPr>
      </w:pPr>
      <w:r w:rsidRPr="00A36D3B">
        <w:rPr>
          <w:rFonts w:ascii="Times New Roman" w:hAnsi="Times New Roman" w:cs="Times New Roman"/>
          <w:b/>
          <w:spacing w:val="-6"/>
          <w:sz w:val="24"/>
          <w:szCs w:val="24"/>
        </w:rPr>
        <w:t>3. Порядок регистрации на электронной площадке</w:t>
      </w:r>
    </w:p>
    <w:p w:rsidR="00DE48CD" w:rsidRPr="00A36D3B" w:rsidRDefault="00DE48CD" w:rsidP="00DE48CD">
      <w:pPr>
        <w:tabs>
          <w:tab w:val="left" w:pos="0"/>
          <w:tab w:val="left" w:pos="709"/>
        </w:tabs>
        <w:spacing w:after="0" w:line="240" w:lineRule="auto"/>
        <w:ind w:firstLine="709"/>
        <w:jc w:val="both"/>
        <w:rPr>
          <w:rFonts w:ascii="Times New Roman" w:hAnsi="Times New Roman" w:cs="Times New Roman"/>
          <w:bCs/>
          <w:spacing w:val="-6"/>
          <w:sz w:val="24"/>
          <w:szCs w:val="24"/>
        </w:rPr>
      </w:pPr>
      <w:r w:rsidRPr="00A36D3B">
        <w:rPr>
          <w:rFonts w:ascii="Times New Roman" w:hAnsi="Times New Roman" w:cs="Times New Roman"/>
          <w:spacing w:val="-6"/>
          <w:sz w:val="24"/>
          <w:szCs w:val="24"/>
        </w:rPr>
        <w:t>3.1. Для обеспечения доступа к участию в электронном аукционе претендентам необходимо зарегистрироваться на ун</w:t>
      </w:r>
      <w:r w:rsidR="00A36D3B" w:rsidRPr="00A36D3B">
        <w:rPr>
          <w:rFonts w:ascii="Times New Roman" w:hAnsi="Times New Roman" w:cs="Times New Roman"/>
          <w:spacing w:val="-6"/>
          <w:sz w:val="24"/>
          <w:szCs w:val="24"/>
        </w:rPr>
        <w:t xml:space="preserve">иверсальной торговой платформе </w:t>
      </w:r>
      <w:r w:rsidRPr="00A36D3B">
        <w:rPr>
          <w:rFonts w:ascii="Times New Roman" w:hAnsi="Times New Roman" w:cs="Times New Roman"/>
          <w:spacing w:val="-6"/>
          <w:sz w:val="24"/>
          <w:szCs w:val="24"/>
        </w:rPr>
        <w:t>АО «</w:t>
      </w:r>
      <w:proofErr w:type="spellStart"/>
      <w:r w:rsidRPr="00A36D3B">
        <w:rPr>
          <w:rFonts w:ascii="Times New Roman" w:hAnsi="Times New Roman" w:cs="Times New Roman"/>
          <w:spacing w:val="-6"/>
          <w:sz w:val="24"/>
          <w:szCs w:val="24"/>
        </w:rPr>
        <w:t>Сбербанк-АСТ</w:t>
      </w:r>
      <w:proofErr w:type="spellEnd"/>
      <w:r w:rsidRPr="00A36D3B">
        <w:rPr>
          <w:rFonts w:ascii="Times New Roman" w:hAnsi="Times New Roman" w:cs="Times New Roman"/>
          <w:spacing w:val="-6"/>
          <w:sz w:val="24"/>
          <w:szCs w:val="24"/>
        </w:rPr>
        <w:t>» в торговой секции «Приватизация, аренда и продажа прав» http://utp.sberbank-ast.ru.</w:t>
      </w:r>
      <w:r w:rsidRPr="00A36D3B">
        <w:rPr>
          <w:rFonts w:ascii="Times New Roman" w:hAnsi="Times New Roman" w:cs="Times New Roman"/>
          <w:bCs/>
          <w:spacing w:val="-6"/>
          <w:sz w:val="24"/>
          <w:szCs w:val="24"/>
        </w:rPr>
        <w:t>.</w:t>
      </w:r>
    </w:p>
    <w:p w:rsidR="00DE48CD" w:rsidRPr="00A36D3B" w:rsidRDefault="00DE48CD" w:rsidP="00DE48CD">
      <w:pPr>
        <w:tabs>
          <w:tab w:val="left" w:pos="0"/>
          <w:tab w:val="left" w:pos="709"/>
        </w:tabs>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3.2. Регистрация на электронной площадке осуществляется без взимания платы.</w:t>
      </w:r>
    </w:p>
    <w:p w:rsidR="00DE48CD" w:rsidRPr="00A36D3B" w:rsidRDefault="00DE48CD" w:rsidP="00DE48CD">
      <w:pPr>
        <w:tabs>
          <w:tab w:val="left" w:pos="0"/>
          <w:tab w:val="left" w:pos="709"/>
        </w:tabs>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3.3. Регистрация на электронной площадке проводится в </w:t>
      </w:r>
      <w:proofErr w:type="gramStart"/>
      <w:r w:rsidRPr="00A36D3B">
        <w:rPr>
          <w:rFonts w:ascii="Times New Roman" w:hAnsi="Times New Roman" w:cs="Times New Roman"/>
          <w:spacing w:val="-6"/>
          <w:sz w:val="24"/>
          <w:szCs w:val="24"/>
        </w:rPr>
        <w:t>соответствии</w:t>
      </w:r>
      <w:proofErr w:type="gramEnd"/>
      <w:r w:rsidRPr="00A36D3B">
        <w:rPr>
          <w:rFonts w:ascii="Times New Roman" w:hAnsi="Times New Roman" w:cs="Times New Roman"/>
          <w:spacing w:val="-6"/>
          <w:sz w:val="24"/>
          <w:szCs w:val="24"/>
        </w:rPr>
        <w:t xml:space="preserve"> с регламентом электронной площадки размещенном по адресу </w:t>
      </w:r>
      <w:hyperlink r:id="rId15" w:history="1">
        <w:r w:rsidRPr="00A36D3B">
          <w:rPr>
            <w:rStyle w:val="a3"/>
            <w:rFonts w:ascii="Times New Roman" w:hAnsi="Times New Roman" w:cs="Times New Roman"/>
            <w:spacing w:val="-6"/>
            <w:sz w:val="24"/>
            <w:szCs w:val="24"/>
          </w:rPr>
          <w:t>http://utp.sberbank-ast.ru/AP/Notice/652/Instructions</w:t>
        </w:r>
      </w:hyperlink>
      <w:r w:rsidRPr="00A36D3B">
        <w:rPr>
          <w:rFonts w:ascii="Times New Roman" w:hAnsi="Times New Roman" w:cs="Times New Roman"/>
          <w:spacing w:val="-6"/>
          <w:sz w:val="24"/>
          <w:szCs w:val="24"/>
        </w:rPr>
        <w:t>.</w:t>
      </w:r>
    </w:p>
    <w:p w:rsidR="00DE48CD" w:rsidRPr="00A36D3B" w:rsidRDefault="00DE48CD" w:rsidP="00DE48CD">
      <w:pPr>
        <w:tabs>
          <w:tab w:val="left" w:pos="0"/>
          <w:tab w:val="left" w:pos="709"/>
        </w:tabs>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6" w:history="1">
        <w:r w:rsidRPr="00A36D3B">
          <w:rPr>
            <w:rStyle w:val="a3"/>
            <w:rFonts w:ascii="Times New Roman" w:hAnsi="Times New Roman" w:cs="Times New Roman"/>
            <w:spacing w:val="-6"/>
            <w:sz w:val="24"/>
            <w:szCs w:val="24"/>
          </w:rPr>
          <w:t>http://www.sberbank-ast.ru/SBCAAuthorizeList.aspx</w:t>
        </w:r>
      </w:hyperlink>
      <w:r w:rsidRPr="00A36D3B">
        <w:rPr>
          <w:rFonts w:ascii="Times New Roman" w:hAnsi="Times New Roman" w:cs="Times New Roman"/>
          <w:spacing w:val="-6"/>
          <w:sz w:val="24"/>
          <w:szCs w:val="24"/>
        </w:rPr>
        <w:t>.</w:t>
      </w:r>
    </w:p>
    <w:p w:rsidR="00DE48CD" w:rsidRPr="00A36D3B" w:rsidRDefault="00DE48CD" w:rsidP="00DE48CD">
      <w:pPr>
        <w:tabs>
          <w:tab w:val="left" w:pos="0"/>
          <w:tab w:val="left" w:pos="709"/>
        </w:tabs>
        <w:spacing w:after="0" w:line="240" w:lineRule="auto"/>
        <w:ind w:firstLine="709"/>
        <w:jc w:val="both"/>
        <w:rPr>
          <w:rFonts w:ascii="Times New Roman" w:hAnsi="Times New Roman" w:cs="Times New Roman"/>
          <w:spacing w:val="-6"/>
          <w:sz w:val="24"/>
          <w:szCs w:val="24"/>
        </w:rPr>
      </w:pPr>
      <w:r w:rsidRPr="00A36D3B">
        <w:rPr>
          <w:rFonts w:ascii="Times New Roman" w:hAnsi="Times New Roman" w:cs="Times New Roman"/>
          <w:spacing w:val="-6"/>
          <w:sz w:val="24"/>
          <w:szCs w:val="24"/>
        </w:rPr>
        <w:t xml:space="preserve">3.5. Инструкция для участника торгов по работе в торговой секции «Приватизация, аренда и продажа прав» универсальной </w:t>
      </w:r>
      <w:r w:rsidR="00A36D3B" w:rsidRPr="00A36D3B">
        <w:rPr>
          <w:rFonts w:ascii="Times New Roman" w:hAnsi="Times New Roman" w:cs="Times New Roman"/>
          <w:spacing w:val="-6"/>
          <w:sz w:val="24"/>
          <w:szCs w:val="24"/>
        </w:rPr>
        <w:t xml:space="preserve">торговой платформы </w:t>
      </w:r>
      <w:r w:rsidRPr="00A36D3B">
        <w:rPr>
          <w:rFonts w:ascii="Times New Roman" w:hAnsi="Times New Roman" w:cs="Times New Roman"/>
          <w:spacing w:val="-6"/>
          <w:sz w:val="24"/>
          <w:szCs w:val="24"/>
        </w:rPr>
        <w:t>АО «</w:t>
      </w:r>
      <w:proofErr w:type="spellStart"/>
      <w:r w:rsidRPr="00A36D3B">
        <w:rPr>
          <w:rFonts w:ascii="Times New Roman" w:hAnsi="Times New Roman" w:cs="Times New Roman"/>
          <w:spacing w:val="-6"/>
          <w:sz w:val="24"/>
          <w:szCs w:val="24"/>
        </w:rPr>
        <w:t>Сбербанк-АСТ</w:t>
      </w:r>
      <w:proofErr w:type="spellEnd"/>
      <w:r w:rsidRPr="00A36D3B">
        <w:rPr>
          <w:rFonts w:ascii="Times New Roman" w:hAnsi="Times New Roman" w:cs="Times New Roman"/>
          <w:spacing w:val="-6"/>
          <w:sz w:val="24"/>
          <w:szCs w:val="24"/>
        </w:rPr>
        <w:t xml:space="preserve">» размещена по адресу: </w:t>
      </w:r>
      <w:hyperlink r:id="rId17" w:history="1">
        <w:r w:rsidRPr="00A36D3B">
          <w:rPr>
            <w:rStyle w:val="a3"/>
            <w:rFonts w:ascii="Times New Roman" w:hAnsi="Times New Roman" w:cs="Times New Roman"/>
            <w:spacing w:val="-6"/>
            <w:sz w:val="24"/>
            <w:szCs w:val="24"/>
          </w:rPr>
          <w:t>http://utp.sberbank-ast.ru/AP/Notice/652/Instructions</w:t>
        </w:r>
      </w:hyperlink>
      <w:r w:rsidRPr="00A36D3B">
        <w:rPr>
          <w:rFonts w:ascii="Times New Roman" w:hAnsi="Times New Roman" w:cs="Times New Roman"/>
          <w:spacing w:val="-6"/>
          <w:sz w:val="24"/>
          <w:szCs w:val="24"/>
        </w:rPr>
        <w:t>.</w:t>
      </w:r>
    </w:p>
    <w:p w:rsidR="00DE48CD" w:rsidRPr="00DE48CD" w:rsidRDefault="00DE48CD" w:rsidP="00DE48CD">
      <w:pPr>
        <w:tabs>
          <w:tab w:val="left" w:pos="0"/>
          <w:tab w:val="left" w:pos="567"/>
          <w:tab w:val="left" w:pos="709"/>
        </w:tabs>
        <w:spacing w:after="0" w:line="240" w:lineRule="auto"/>
        <w:ind w:firstLine="709"/>
        <w:jc w:val="both"/>
        <w:rPr>
          <w:rFonts w:ascii="Times New Roman" w:eastAsia="Calibri" w:hAnsi="Times New Roman" w:cs="Times New Roman"/>
          <w:b/>
          <w:bCs/>
        </w:rPr>
      </w:pPr>
    </w:p>
    <w:p w:rsidR="00DE48CD" w:rsidRPr="008A3E76" w:rsidRDefault="00DE48CD" w:rsidP="00DE48CD">
      <w:pPr>
        <w:tabs>
          <w:tab w:val="left" w:pos="0"/>
          <w:tab w:val="left" w:pos="567"/>
          <w:tab w:val="left" w:pos="709"/>
        </w:tabs>
        <w:spacing w:after="0" w:line="240" w:lineRule="auto"/>
        <w:ind w:firstLine="709"/>
        <w:jc w:val="both"/>
        <w:rPr>
          <w:rFonts w:ascii="Times New Roman" w:eastAsia="Calibri" w:hAnsi="Times New Roman" w:cs="Times New Roman"/>
          <w:b/>
          <w:bCs/>
          <w:sz w:val="24"/>
          <w:szCs w:val="24"/>
        </w:rPr>
      </w:pPr>
      <w:r w:rsidRPr="008A3E76">
        <w:rPr>
          <w:rFonts w:ascii="Times New Roman" w:eastAsia="Calibri" w:hAnsi="Times New Roman" w:cs="Times New Roman"/>
          <w:b/>
          <w:bCs/>
          <w:sz w:val="24"/>
          <w:szCs w:val="24"/>
        </w:rPr>
        <w:t>4. Порядок внесения и возврата задатка</w:t>
      </w:r>
    </w:p>
    <w:p w:rsidR="00DE48CD" w:rsidRPr="008A3E76" w:rsidRDefault="00DE48CD" w:rsidP="00DE48CD">
      <w:pPr>
        <w:pStyle w:val="TextBoldCenter"/>
        <w:tabs>
          <w:tab w:val="left" w:pos="0"/>
          <w:tab w:val="left" w:pos="709"/>
        </w:tabs>
        <w:spacing w:before="0"/>
        <w:ind w:firstLine="709"/>
        <w:jc w:val="both"/>
        <w:outlineLvl w:val="0"/>
        <w:rPr>
          <w:bCs w:val="0"/>
          <w:sz w:val="24"/>
          <w:szCs w:val="24"/>
        </w:rPr>
      </w:pPr>
      <w:r w:rsidRPr="008A3E76">
        <w:rPr>
          <w:b w:val="0"/>
          <w:sz w:val="24"/>
          <w:szCs w:val="24"/>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 с регламентом организатора аукциона – оператора электронной площадки</w:t>
      </w:r>
      <w:r w:rsidRPr="008A3E76">
        <w:rPr>
          <w:sz w:val="24"/>
          <w:szCs w:val="24"/>
        </w:rPr>
        <w:t xml:space="preserve"> </w:t>
      </w:r>
      <w:r w:rsidRPr="008A3E76">
        <w:rPr>
          <w:b w:val="0"/>
          <w:sz w:val="24"/>
          <w:szCs w:val="24"/>
        </w:rPr>
        <w:t xml:space="preserve">размещенном по адресу: </w:t>
      </w:r>
      <w:hyperlink r:id="rId18" w:history="1">
        <w:r w:rsidRPr="008A3E76">
          <w:rPr>
            <w:rStyle w:val="a3"/>
            <w:b w:val="0"/>
            <w:sz w:val="24"/>
            <w:szCs w:val="24"/>
          </w:rPr>
          <w:t>http://utp.sberbank-ast.ru/Main/Notice/988/Reglament</w:t>
        </w:r>
      </w:hyperlink>
      <w:r w:rsidRPr="008A3E76">
        <w:rPr>
          <w:b w:val="0"/>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sz w:val="24"/>
          <w:szCs w:val="24"/>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sidRPr="008A3E76">
        <w:rPr>
          <w:sz w:val="24"/>
          <w:szCs w:val="24"/>
        </w:rPr>
        <w:t xml:space="preserve"> </w:t>
      </w:r>
      <w:r w:rsidRPr="008A3E76">
        <w:rPr>
          <w:b w:val="0"/>
          <w:sz w:val="24"/>
          <w:szCs w:val="24"/>
        </w:rPr>
        <w:t xml:space="preserve">размещенными по адресам: </w:t>
      </w:r>
      <w:hyperlink r:id="rId19" w:history="1">
        <w:r w:rsidRPr="008A3E76">
          <w:rPr>
            <w:rStyle w:val="a3"/>
            <w:b w:val="0"/>
            <w:sz w:val="24"/>
            <w:szCs w:val="24"/>
          </w:rPr>
          <w:t>http://utp.sberbank-ast.ru/Main/Notice/988/Reglament</w:t>
        </w:r>
      </w:hyperlink>
      <w:r w:rsidRPr="008A3E76">
        <w:rPr>
          <w:b w:val="0"/>
          <w:sz w:val="24"/>
          <w:szCs w:val="24"/>
        </w:rPr>
        <w:t xml:space="preserve">, </w:t>
      </w:r>
      <w:hyperlink r:id="rId20" w:history="1">
        <w:r w:rsidRPr="008A3E76">
          <w:rPr>
            <w:rStyle w:val="a3"/>
            <w:b w:val="0"/>
            <w:sz w:val="24"/>
            <w:szCs w:val="24"/>
          </w:rPr>
          <w:t>http://utp.sberbank-ast.ru/AP/Notice/1027/Instructions</w:t>
        </w:r>
      </w:hyperlink>
      <w:r w:rsidRPr="008A3E76">
        <w:rPr>
          <w:b w:val="0"/>
          <w:sz w:val="24"/>
          <w:szCs w:val="24"/>
        </w:rPr>
        <w:t>.</w:t>
      </w:r>
    </w:p>
    <w:p w:rsidR="00DE48CD" w:rsidRPr="008A3E76" w:rsidRDefault="00DE48CD" w:rsidP="00DE48CD">
      <w:pPr>
        <w:pStyle w:val="31"/>
        <w:shd w:val="clear" w:color="auto" w:fill="auto"/>
        <w:tabs>
          <w:tab w:val="left" w:pos="567"/>
        </w:tabs>
        <w:spacing w:before="0" w:line="240" w:lineRule="auto"/>
        <w:ind w:left="20" w:right="20" w:firstLine="709"/>
        <w:rPr>
          <w:rFonts w:ascii="Times New Roman" w:eastAsia="Calibri" w:hAnsi="Times New Roman" w:cs="Times New Roman"/>
          <w:bCs/>
          <w:spacing w:val="0"/>
          <w:sz w:val="24"/>
          <w:szCs w:val="24"/>
        </w:rPr>
      </w:pPr>
      <w:r w:rsidRPr="008A3E76">
        <w:rPr>
          <w:rFonts w:ascii="Times New Roman" w:eastAsia="Calibri" w:hAnsi="Times New Roman" w:cs="Times New Roman"/>
          <w:b/>
          <w:bCs/>
          <w:spacing w:val="0"/>
          <w:sz w:val="24"/>
          <w:szCs w:val="24"/>
        </w:rPr>
        <w:t xml:space="preserve">4.4. Для участия в аукционе денежные средства в сумме задатка должны быть зачислены на лицевой счет </w:t>
      </w:r>
      <w:proofErr w:type="gramStart"/>
      <w:r w:rsidRPr="008A3E76">
        <w:rPr>
          <w:rFonts w:ascii="Times New Roman" w:eastAsia="Calibri" w:hAnsi="Times New Roman" w:cs="Times New Roman"/>
          <w:b/>
          <w:bCs/>
          <w:spacing w:val="0"/>
          <w:sz w:val="24"/>
          <w:szCs w:val="24"/>
        </w:rPr>
        <w:t>претендента</w:t>
      </w:r>
      <w:proofErr w:type="gramEnd"/>
      <w:r w:rsidRPr="008A3E76">
        <w:rPr>
          <w:rFonts w:ascii="Times New Roman" w:eastAsia="Calibri" w:hAnsi="Times New Roman" w:cs="Times New Roman"/>
          <w:b/>
          <w:bCs/>
          <w:spacing w:val="0"/>
          <w:sz w:val="24"/>
          <w:szCs w:val="24"/>
        </w:rPr>
        <w:t xml:space="preserve"> на универсальной торговой площадке не позднее </w:t>
      </w:r>
      <w:r w:rsidRPr="008A3E76">
        <w:rPr>
          <w:rFonts w:ascii="Times New Roman" w:eastAsia="Calibri" w:hAnsi="Times New Roman" w:cs="Times New Roman"/>
          <w:bCs/>
          <w:spacing w:val="0"/>
          <w:sz w:val="24"/>
          <w:szCs w:val="24"/>
        </w:rPr>
        <w:t xml:space="preserve"> </w:t>
      </w:r>
      <w:r w:rsidR="00293519">
        <w:rPr>
          <w:rFonts w:ascii="Times New Roman" w:eastAsia="Calibri" w:hAnsi="Times New Roman" w:cs="Times New Roman"/>
          <w:b/>
          <w:bCs/>
          <w:spacing w:val="0"/>
          <w:sz w:val="24"/>
          <w:szCs w:val="24"/>
        </w:rPr>
        <w:t>10</w:t>
      </w:r>
      <w:r w:rsidR="008A3E76">
        <w:rPr>
          <w:rFonts w:ascii="Times New Roman" w:eastAsia="Calibri" w:hAnsi="Times New Roman" w:cs="Times New Roman"/>
          <w:b/>
          <w:bCs/>
          <w:spacing w:val="0"/>
          <w:sz w:val="24"/>
          <w:szCs w:val="24"/>
        </w:rPr>
        <w:t xml:space="preserve"> июня</w:t>
      </w:r>
      <w:r w:rsidRPr="008A3E76">
        <w:rPr>
          <w:rFonts w:ascii="Times New Roman" w:eastAsia="Calibri" w:hAnsi="Times New Roman" w:cs="Times New Roman"/>
          <w:b/>
          <w:bCs/>
          <w:spacing w:val="0"/>
          <w:sz w:val="24"/>
          <w:szCs w:val="24"/>
        </w:rPr>
        <w:t xml:space="preserve"> 202</w:t>
      </w:r>
      <w:r w:rsidR="008A3E76">
        <w:rPr>
          <w:rFonts w:ascii="Times New Roman" w:eastAsia="Calibri" w:hAnsi="Times New Roman" w:cs="Times New Roman"/>
          <w:b/>
          <w:bCs/>
          <w:spacing w:val="0"/>
          <w:sz w:val="24"/>
          <w:szCs w:val="24"/>
        </w:rPr>
        <w:t>1</w:t>
      </w:r>
      <w:r w:rsidRPr="008A3E76">
        <w:rPr>
          <w:rFonts w:ascii="Times New Roman" w:eastAsia="Calibri" w:hAnsi="Times New Roman" w:cs="Times New Roman"/>
          <w:b/>
          <w:bCs/>
          <w:spacing w:val="0"/>
          <w:sz w:val="24"/>
          <w:szCs w:val="24"/>
        </w:rPr>
        <w:t xml:space="preserve"> года.</w:t>
      </w:r>
      <w:r w:rsidRPr="008A3E76">
        <w:rPr>
          <w:rFonts w:ascii="Times New Roman" w:eastAsia="Calibri" w:hAnsi="Times New Roman" w:cs="Times New Roman"/>
          <w:bCs/>
          <w:spacing w:val="0"/>
          <w:sz w:val="24"/>
          <w:szCs w:val="24"/>
        </w:rPr>
        <w:t xml:space="preserve"> Организатор аукциона – оператор электронной площадки программными средствами осуществляет блокирование денежных сре</w:t>
      </w:r>
      <w:proofErr w:type="gramStart"/>
      <w:r w:rsidRPr="008A3E76">
        <w:rPr>
          <w:rFonts w:ascii="Times New Roman" w:eastAsia="Calibri" w:hAnsi="Times New Roman" w:cs="Times New Roman"/>
          <w:bCs/>
          <w:spacing w:val="0"/>
          <w:sz w:val="24"/>
          <w:szCs w:val="24"/>
        </w:rPr>
        <w:t>дств в с</w:t>
      </w:r>
      <w:proofErr w:type="gramEnd"/>
      <w:r w:rsidRPr="008A3E76">
        <w:rPr>
          <w:rFonts w:ascii="Times New Roman" w:eastAsia="Calibri" w:hAnsi="Times New Roman" w:cs="Times New Roman"/>
          <w:bCs/>
          <w:spacing w:val="0"/>
          <w:sz w:val="24"/>
          <w:szCs w:val="24"/>
        </w:rPr>
        <w:t xml:space="preserve">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8A3E76">
        <w:rPr>
          <w:rFonts w:ascii="Times New Roman" w:eastAsia="Calibri" w:hAnsi="Times New Roman" w:cs="Times New Roman"/>
          <w:bCs/>
          <w:spacing w:val="0"/>
          <w:sz w:val="24"/>
          <w:szCs w:val="24"/>
        </w:rPr>
        <w:t>непоступлении</w:t>
      </w:r>
      <w:proofErr w:type="spellEnd"/>
      <w:r w:rsidRPr="008A3E76">
        <w:rPr>
          <w:rFonts w:ascii="Times New Roman" w:eastAsia="Calibri" w:hAnsi="Times New Roman" w:cs="Times New Roman"/>
          <w:bCs/>
          <w:spacing w:val="0"/>
          <w:sz w:val="24"/>
          <w:szCs w:val="24"/>
        </w:rPr>
        <w:t xml:space="preserve"> организатору аукциона – оператору электронной площадки задатка от такого претендента.</w:t>
      </w:r>
    </w:p>
    <w:p w:rsidR="00DE48CD" w:rsidRPr="008A3E76" w:rsidRDefault="00DE48CD" w:rsidP="00DE48CD">
      <w:pPr>
        <w:pStyle w:val="TextBoldCenter"/>
        <w:tabs>
          <w:tab w:val="left" w:pos="0"/>
          <w:tab w:val="left" w:pos="709"/>
        </w:tabs>
        <w:spacing w:before="0"/>
        <w:ind w:firstLine="709"/>
        <w:jc w:val="both"/>
        <w:outlineLvl w:val="0"/>
        <w:rPr>
          <w:b w:val="0"/>
          <w:color w:val="000000"/>
          <w:sz w:val="24"/>
          <w:szCs w:val="24"/>
        </w:rPr>
      </w:pPr>
      <w:r w:rsidRPr="008A3E76">
        <w:rPr>
          <w:color w:val="000000"/>
          <w:sz w:val="24"/>
          <w:szCs w:val="24"/>
        </w:rPr>
        <w:t>4.5.</w:t>
      </w:r>
      <w:r w:rsidRPr="008A3E76">
        <w:rPr>
          <w:b w:val="0"/>
          <w:color w:val="000000"/>
          <w:sz w:val="24"/>
          <w:szCs w:val="24"/>
        </w:rPr>
        <w:t xml:space="preserve"> </w:t>
      </w:r>
      <w:r w:rsidRPr="008A3E76">
        <w:rPr>
          <w:color w:val="000000"/>
          <w:sz w:val="24"/>
          <w:szCs w:val="24"/>
        </w:rPr>
        <w:t xml:space="preserve">Банковские реквизиты счета организатора аукциона – оператора электронной площадки для перечисления задатка </w:t>
      </w:r>
      <w:r w:rsidRPr="008A3E76">
        <w:rPr>
          <w:b w:val="0"/>
          <w:color w:val="000000"/>
          <w:sz w:val="24"/>
          <w:szCs w:val="24"/>
        </w:rPr>
        <w:t>(в соответствии с регламентом электронной площадки)</w:t>
      </w:r>
      <w:r w:rsidRPr="008A3E76">
        <w:rPr>
          <w:color w:val="000000"/>
          <w:sz w:val="24"/>
          <w:szCs w:val="24"/>
        </w:rPr>
        <w:t>:</w:t>
      </w:r>
      <w:r w:rsidRPr="008A3E76">
        <w:rPr>
          <w:b w:val="0"/>
          <w:color w:val="000000"/>
          <w:sz w:val="24"/>
          <w:szCs w:val="24"/>
        </w:rPr>
        <w:t xml:space="preserve"> </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Задаток вносится в валюте Российской Федерации по следующим реквизитам:</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ПОЛУЧАТЕЛЬ:</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Наименование: АО «</w:t>
      </w:r>
      <w:proofErr w:type="spellStart"/>
      <w:r w:rsidRPr="008A3E76">
        <w:rPr>
          <w:b w:val="0"/>
          <w:color w:val="000000"/>
          <w:sz w:val="24"/>
          <w:szCs w:val="24"/>
        </w:rPr>
        <w:t>Сбербанк-АСТ</w:t>
      </w:r>
      <w:proofErr w:type="spellEnd"/>
      <w:r w:rsidRPr="008A3E76">
        <w:rPr>
          <w:b w:val="0"/>
          <w:color w:val="000000"/>
          <w:sz w:val="24"/>
          <w:szCs w:val="24"/>
        </w:rPr>
        <w:t>»</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ИНН: 7707308480</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КПП: 770401001</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Расчетный счет: 40702810300020038047</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БАНК ПОЛУЧАТЕЛЯ:</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Наименование банка: ПАО "СБЕРБАНК РОССИИ" Г. МОСКВА</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БИК: 044525225</w:t>
      </w:r>
    </w:p>
    <w:p w:rsidR="008A3E76" w:rsidRPr="008A3E76" w:rsidRDefault="008A3E76" w:rsidP="008A3E76">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Корреспондентский счет: 30101810400000000225</w:t>
      </w:r>
    </w:p>
    <w:p w:rsidR="00DE48CD" w:rsidRPr="008A3E76" w:rsidRDefault="008A3E76" w:rsidP="00DE48CD">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О</w:t>
      </w:r>
      <w:r w:rsidR="00DE48CD" w:rsidRPr="008A3E76">
        <w:rPr>
          <w:b w:val="0"/>
          <w:color w:val="000000"/>
          <w:sz w:val="24"/>
          <w:szCs w:val="24"/>
        </w:rPr>
        <w:t xml:space="preserve">бразец платежного поручения приведен на электронной площадке по адресу: </w:t>
      </w:r>
      <w:hyperlink r:id="rId21" w:history="1">
        <w:r w:rsidR="00DE48CD" w:rsidRPr="008A3E76">
          <w:rPr>
            <w:rStyle w:val="a3"/>
            <w:b w:val="0"/>
            <w:sz w:val="24"/>
            <w:szCs w:val="24"/>
          </w:rPr>
          <w:t>http://utp.sberbank-ast.ru/AP/Notice/653/Requisites</w:t>
        </w:r>
      </w:hyperlink>
      <w:r w:rsidR="00DE48CD" w:rsidRPr="008A3E76">
        <w:rPr>
          <w:b w:val="0"/>
          <w:color w:val="000000"/>
          <w:sz w:val="24"/>
          <w:szCs w:val="24"/>
        </w:rPr>
        <w:t>.</w:t>
      </w:r>
    </w:p>
    <w:p w:rsidR="00DE48CD" w:rsidRPr="008A3E76" w:rsidRDefault="00DE48CD" w:rsidP="00DE48CD">
      <w:pPr>
        <w:pStyle w:val="TextBoldCenter"/>
        <w:tabs>
          <w:tab w:val="left" w:pos="0"/>
          <w:tab w:val="left" w:pos="709"/>
        </w:tabs>
        <w:spacing w:before="0"/>
        <w:ind w:firstLine="709"/>
        <w:jc w:val="both"/>
        <w:outlineLvl w:val="0"/>
        <w:rPr>
          <w:b w:val="0"/>
          <w:color w:val="000000"/>
          <w:sz w:val="24"/>
          <w:szCs w:val="24"/>
        </w:rPr>
      </w:pPr>
      <w:r w:rsidRPr="008A3E76">
        <w:rPr>
          <w:color w:val="000000"/>
          <w:sz w:val="24"/>
          <w:szCs w:val="24"/>
        </w:rPr>
        <w:t>При заполнении платежного поручения на перечисление задатка в назначении платежа указывается:</w:t>
      </w:r>
      <w:r w:rsidRPr="008A3E76">
        <w:rPr>
          <w:b w:val="0"/>
          <w:color w:val="000000"/>
          <w:sz w:val="24"/>
          <w:szCs w:val="24"/>
        </w:rPr>
        <w:t xml:space="preserve"> Перечисление денежных сре</w:t>
      </w:r>
      <w:proofErr w:type="gramStart"/>
      <w:r w:rsidRPr="008A3E76">
        <w:rPr>
          <w:b w:val="0"/>
          <w:color w:val="000000"/>
          <w:sz w:val="24"/>
          <w:szCs w:val="24"/>
        </w:rPr>
        <w:t>дств в к</w:t>
      </w:r>
      <w:proofErr w:type="gramEnd"/>
      <w:r w:rsidRPr="008A3E76">
        <w:rPr>
          <w:b w:val="0"/>
          <w:color w:val="000000"/>
          <w:sz w:val="24"/>
          <w:szCs w:val="24"/>
        </w:rPr>
        <w:t xml:space="preserve">ачестве задатка для </w:t>
      </w:r>
      <w:r w:rsidRPr="008A3E76">
        <w:rPr>
          <w:b w:val="0"/>
          <w:color w:val="000000"/>
          <w:sz w:val="24"/>
          <w:szCs w:val="24"/>
        </w:rPr>
        <w:lastRenderedPageBreak/>
        <w:t>проведения операций по обеспечению участия в электронном аукционе «дата» по лоту №__________ НДС не облагается. ИНН __________________ (плательщика).</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color w:val="000000"/>
          <w:sz w:val="24"/>
          <w:szCs w:val="24"/>
        </w:rPr>
        <w:t xml:space="preserve">4.6. Организатор аукциона – </w:t>
      </w:r>
      <w:r w:rsidRPr="008A3E76">
        <w:rPr>
          <w:b w:val="0"/>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w:t>
      </w:r>
      <w:r w:rsidRPr="008A3E76">
        <w:rPr>
          <w:sz w:val="24"/>
          <w:szCs w:val="24"/>
        </w:rPr>
        <w:t xml:space="preserve"> </w:t>
      </w:r>
      <w:r w:rsidRPr="008A3E76">
        <w:rPr>
          <w:b w:val="0"/>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DE48CD" w:rsidRPr="008A3E76" w:rsidRDefault="00DE48CD" w:rsidP="00DE48CD">
      <w:pPr>
        <w:pStyle w:val="TextBoldCenter"/>
        <w:tabs>
          <w:tab w:val="left" w:pos="0"/>
          <w:tab w:val="left" w:pos="709"/>
        </w:tabs>
        <w:spacing w:before="0"/>
        <w:ind w:firstLine="709"/>
        <w:jc w:val="both"/>
        <w:outlineLvl w:val="0"/>
        <w:rPr>
          <w:b w:val="0"/>
          <w:sz w:val="24"/>
          <w:szCs w:val="24"/>
        </w:rPr>
      </w:pPr>
      <w:r w:rsidRPr="008A3E76">
        <w:rPr>
          <w:b w:val="0"/>
          <w:sz w:val="24"/>
          <w:szCs w:val="24"/>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DE48CD" w:rsidRPr="008A3E76" w:rsidRDefault="00DE48CD" w:rsidP="00DE48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4.7. </w:t>
      </w:r>
      <w:proofErr w:type="gramStart"/>
      <w:r w:rsidRPr="008A3E76">
        <w:rPr>
          <w:b w:val="0"/>
          <w:color w:val="000000"/>
          <w:sz w:val="24"/>
          <w:szCs w:val="24"/>
        </w:rPr>
        <w:t>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roofErr w:type="gramEnd"/>
    </w:p>
    <w:p w:rsidR="00DE48CD" w:rsidRPr="008A3E76" w:rsidRDefault="00DE48CD" w:rsidP="00DE48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Дмитровского района Орловской области.</w:t>
      </w:r>
    </w:p>
    <w:p w:rsidR="00DE48CD" w:rsidRPr="008A3E76" w:rsidRDefault="00DE48CD" w:rsidP="00DE48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4.9. </w:t>
      </w:r>
      <w:proofErr w:type="gramStart"/>
      <w:r w:rsidRPr="008A3E76">
        <w:rPr>
          <w:b w:val="0"/>
          <w:color w:val="000000"/>
          <w:sz w:val="24"/>
          <w:szCs w:val="24"/>
        </w:rPr>
        <w:t>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roofErr w:type="gramEnd"/>
    </w:p>
    <w:p w:rsidR="00DE48CD" w:rsidRPr="008A3E76" w:rsidRDefault="00DE48CD" w:rsidP="00DE48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w:t>
      </w:r>
      <w:proofErr w:type="gramStart"/>
      <w:r w:rsidRPr="008A3E76">
        <w:rPr>
          <w:b w:val="0"/>
          <w:color w:val="000000"/>
          <w:sz w:val="24"/>
          <w:szCs w:val="24"/>
        </w:rPr>
        <w:t>е</w:t>
      </w:r>
      <w:proofErr w:type="gramEnd"/>
      <w:r w:rsidRPr="008A3E76">
        <w:rPr>
          <w:b w:val="0"/>
          <w:color w:val="000000"/>
          <w:sz w:val="24"/>
          <w:szCs w:val="24"/>
        </w:rPr>
        <w:t xml:space="preserve">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w:t>
      </w:r>
      <w:proofErr w:type="gramStart"/>
      <w:r w:rsidRPr="008A3E76">
        <w:rPr>
          <w:b w:val="0"/>
          <w:color w:val="000000"/>
          <w:sz w:val="24"/>
          <w:szCs w:val="24"/>
        </w:rPr>
        <w:t>дств пр</w:t>
      </w:r>
      <w:proofErr w:type="gramEnd"/>
      <w:r w:rsidRPr="008A3E76">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DE48CD" w:rsidRPr="00DE48CD" w:rsidRDefault="00DE48CD" w:rsidP="00DE48CD">
      <w:pPr>
        <w:pStyle w:val="TextBoldCenter"/>
        <w:tabs>
          <w:tab w:val="left" w:pos="0"/>
          <w:tab w:val="left" w:pos="709"/>
        </w:tabs>
        <w:spacing w:before="0"/>
        <w:ind w:firstLine="709"/>
        <w:jc w:val="both"/>
        <w:outlineLvl w:val="0"/>
        <w:rPr>
          <w:b w:val="0"/>
          <w:color w:val="000000"/>
          <w:sz w:val="24"/>
          <w:szCs w:val="24"/>
        </w:rPr>
      </w:pPr>
    </w:p>
    <w:p w:rsidR="00DE48CD" w:rsidRPr="0099393A" w:rsidRDefault="00DE48CD" w:rsidP="00DE48CD">
      <w:pPr>
        <w:tabs>
          <w:tab w:val="left" w:pos="567"/>
        </w:tabs>
        <w:spacing w:after="0" w:line="240" w:lineRule="auto"/>
        <w:ind w:firstLine="709"/>
        <w:jc w:val="both"/>
        <w:rPr>
          <w:rFonts w:ascii="Times New Roman" w:eastAsia="Calibri" w:hAnsi="Times New Roman" w:cs="Times New Roman"/>
          <w:b/>
          <w:bCs/>
          <w:sz w:val="24"/>
          <w:szCs w:val="24"/>
        </w:rPr>
      </w:pPr>
      <w:r w:rsidRPr="0099393A">
        <w:rPr>
          <w:rFonts w:ascii="Times New Roman" w:eastAsia="Calibri" w:hAnsi="Times New Roman" w:cs="Times New Roman"/>
          <w:b/>
          <w:bCs/>
          <w:sz w:val="24"/>
          <w:szCs w:val="24"/>
        </w:rPr>
        <w:t>5. Исчерпывающий перечень документов, представляемых участниками аукциона, требования к их оформлению</w:t>
      </w:r>
    </w:p>
    <w:p w:rsidR="00DE48CD" w:rsidRPr="0099393A" w:rsidRDefault="00DE48CD" w:rsidP="00DE48CD">
      <w:pPr>
        <w:spacing w:after="0" w:line="240" w:lineRule="auto"/>
        <w:ind w:firstLine="709"/>
        <w:jc w:val="both"/>
        <w:rPr>
          <w:rFonts w:ascii="Times New Roman" w:eastAsia="Calibri" w:hAnsi="Times New Roman" w:cs="Times New Roman"/>
          <w:bCs/>
          <w:sz w:val="24"/>
          <w:szCs w:val="24"/>
        </w:rPr>
      </w:pPr>
      <w:r w:rsidRPr="0099393A">
        <w:rPr>
          <w:rFonts w:ascii="Times New Roman" w:eastAsia="Calibri" w:hAnsi="Times New Roman" w:cs="Times New Roman"/>
          <w:bCs/>
          <w:sz w:val="24"/>
          <w:szCs w:val="24"/>
        </w:rPr>
        <w:lastRenderedPageBreak/>
        <w:t>5.1. Заявка на участие в аукционе должна быть составлена по форме согласно приложению к настоящему информационному сообщению и содержать:</w:t>
      </w:r>
    </w:p>
    <w:p w:rsidR="00DE48CD" w:rsidRPr="0099393A" w:rsidRDefault="00DE48CD" w:rsidP="00DE48CD">
      <w:pPr>
        <w:spacing w:after="0" w:line="240" w:lineRule="auto"/>
        <w:ind w:firstLine="709"/>
        <w:jc w:val="both"/>
        <w:rPr>
          <w:rFonts w:ascii="Times New Roman" w:eastAsia="Calibri" w:hAnsi="Times New Roman" w:cs="Times New Roman"/>
          <w:bCs/>
          <w:sz w:val="24"/>
          <w:szCs w:val="24"/>
        </w:rPr>
      </w:pPr>
      <w:r w:rsidRPr="0099393A">
        <w:rPr>
          <w:rFonts w:ascii="Times New Roman" w:eastAsia="Calibri" w:hAnsi="Times New Roman" w:cs="Times New Roman"/>
          <w:bCs/>
          <w:sz w:val="24"/>
          <w:szCs w:val="24"/>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DE48CD" w:rsidRPr="0099393A" w:rsidRDefault="00DE48CD" w:rsidP="00DE48CD">
      <w:pPr>
        <w:spacing w:after="0" w:line="240" w:lineRule="auto"/>
        <w:ind w:firstLine="709"/>
        <w:jc w:val="both"/>
        <w:rPr>
          <w:rFonts w:ascii="Times New Roman" w:hAnsi="Times New Roman" w:cs="Times New Roman"/>
          <w:spacing w:val="-6"/>
          <w:sz w:val="24"/>
          <w:szCs w:val="24"/>
        </w:rPr>
      </w:pPr>
      <w:r w:rsidRPr="0099393A">
        <w:rPr>
          <w:rFonts w:ascii="Times New Roman" w:hAnsi="Times New Roman" w:cs="Times New Roman"/>
          <w:sz w:val="24"/>
          <w:szCs w:val="24"/>
        </w:rPr>
        <w:t xml:space="preserve">5.2. Одновременно с заявкой на участие в аукционе юридические или физические лица </w:t>
      </w:r>
      <w:r w:rsidRPr="0099393A">
        <w:rPr>
          <w:rFonts w:ascii="Times New Roman" w:hAnsi="Times New Roman" w:cs="Times New Roman"/>
          <w:spacing w:val="-6"/>
          <w:sz w:val="24"/>
          <w:szCs w:val="24"/>
        </w:rPr>
        <w:t>представляют следующие документы:</w:t>
      </w:r>
    </w:p>
    <w:p w:rsidR="00DE48CD" w:rsidRPr="0099393A" w:rsidRDefault="00DE48CD" w:rsidP="00DE48CD">
      <w:pPr>
        <w:spacing w:after="0" w:line="240" w:lineRule="auto"/>
        <w:ind w:firstLine="709"/>
        <w:jc w:val="both"/>
        <w:rPr>
          <w:rFonts w:ascii="Times New Roman" w:hAnsi="Times New Roman" w:cs="Times New Roman"/>
          <w:bCs/>
          <w:sz w:val="24"/>
          <w:szCs w:val="24"/>
        </w:rPr>
      </w:pPr>
      <w:r w:rsidRPr="0099393A">
        <w:rPr>
          <w:rFonts w:ascii="Times New Roman" w:hAnsi="Times New Roman" w:cs="Times New Roman"/>
          <w:bCs/>
          <w:sz w:val="24"/>
          <w:szCs w:val="24"/>
        </w:rPr>
        <w:t>5.2.1. Юридические лица:</w:t>
      </w:r>
    </w:p>
    <w:p w:rsidR="00DE48CD" w:rsidRPr="0099393A" w:rsidRDefault="00DE48CD" w:rsidP="00DE48CD">
      <w:pPr>
        <w:spacing w:after="0" w:line="240" w:lineRule="auto"/>
        <w:ind w:firstLine="709"/>
        <w:jc w:val="both"/>
        <w:rPr>
          <w:rFonts w:ascii="Times New Roman" w:hAnsi="Times New Roman" w:cs="Times New Roman"/>
          <w:bCs/>
          <w:sz w:val="24"/>
          <w:szCs w:val="24"/>
        </w:rPr>
      </w:pPr>
      <w:r w:rsidRPr="0099393A">
        <w:rPr>
          <w:rFonts w:ascii="Times New Roman" w:hAnsi="Times New Roman" w:cs="Times New Roman"/>
          <w:bCs/>
          <w:sz w:val="24"/>
          <w:szCs w:val="24"/>
        </w:rPr>
        <w:t>заверенные копии учредительных документов;</w:t>
      </w:r>
    </w:p>
    <w:p w:rsidR="00DE48CD" w:rsidRPr="0099393A" w:rsidRDefault="00DE48CD" w:rsidP="00DE48CD">
      <w:pPr>
        <w:spacing w:after="0" w:line="240" w:lineRule="auto"/>
        <w:ind w:firstLine="709"/>
        <w:jc w:val="both"/>
        <w:rPr>
          <w:rFonts w:ascii="Times New Roman" w:hAnsi="Times New Roman" w:cs="Times New Roman"/>
          <w:bCs/>
          <w:sz w:val="24"/>
          <w:szCs w:val="24"/>
        </w:rPr>
      </w:pPr>
      <w:r w:rsidRPr="0099393A">
        <w:rPr>
          <w:rFonts w:ascii="Times New Roman" w:hAnsi="Times New Roman" w:cs="Times New Roman"/>
          <w:bCs/>
          <w:sz w:val="24"/>
          <w:szCs w:val="24"/>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E48CD" w:rsidRPr="0099393A" w:rsidRDefault="00DE48CD" w:rsidP="00DE48CD">
      <w:pPr>
        <w:spacing w:after="0" w:line="240" w:lineRule="auto"/>
        <w:ind w:firstLine="709"/>
        <w:jc w:val="both"/>
        <w:rPr>
          <w:rFonts w:ascii="Times New Roman" w:hAnsi="Times New Roman" w:cs="Times New Roman"/>
          <w:bCs/>
          <w:sz w:val="24"/>
          <w:szCs w:val="24"/>
        </w:rPr>
      </w:pPr>
      <w:r w:rsidRPr="0099393A">
        <w:rPr>
          <w:rFonts w:ascii="Times New Roman" w:hAnsi="Times New Roman" w:cs="Times New Roman"/>
          <w:bCs/>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E48CD" w:rsidRPr="0099393A" w:rsidRDefault="00DE48CD" w:rsidP="00DE48CD">
      <w:pPr>
        <w:spacing w:after="0" w:line="240" w:lineRule="auto"/>
        <w:ind w:firstLine="709"/>
        <w:jc w:val="both"/>
        <w:rPr>
          <w:rFonts w:ascii="Times New Roman" w:hAnsi="Times New Roman" w:cs="Times New Roman"/>
          <w:bCs/>
          <w:sz w:val="24"/>
          <w:szCs w:val="24"/>
        </w:rPr>
      </w:pPr>
      <w:r w:rsidRPr="0099393A">
        <w:rPr>
          <w:rFonts w:ascii="Times New Roman" w:hAnsi="Times New Roman" w:cs="Times New Roman"/>
          <w:bCs/>
          <w:sz w:val="24"/>
          <w:szCs w:val="24"/>
        </w:rPr>
        <w:t>5.2.2. Физические лица:</w:t>
      </w:r>
    </w:p>
    <w:p w:rsidR="00DE48CD" w:rsidRPr="0099393A" w:rsidRDefault="00DE48CD" w:rsidP="00DE48CD">
      <w:pPr>
        <w:spacing w:after="0" w:line="240" w:lineRule="auto"/>
        <w:ind w:firstLine="709"/>
        <w:jc w:val="both"/>
        <w:rPr>
          <w:rFonts w:ascii="Times New Roman" w:hAnsi="Times New Roman" w:cs="Times New Roman"/>
          <w:bCs/>
          <w:sz w:val="24"/>
          <w:szCs w:val="24"/>
        </w:rPr>
      </w:pPr>
      <w:r w:rsidRPr="0099393A">
        <w:rPr>
          <w:rFonts w:ascii="Times New Roman" w:hAnsi="Times New Roman" w:cs="Times New Roman"/>
          <w:bCs/>
          <w:sz w:val="24"/>
          <w:szCs w:val="24"/>
        </w:rPr>
        <w:t>копии всех листов документа, удостоверяющего личность.</w:t>
      </w:r>
    </w:p>
    <w:p w:rsidR="00DE48CD" w:rsidRPr="0099393A" w:rsidRDefault="00DE48CD" w:rsidP="00DE48CD">
      <w:pPr>
        <w:spacing w:after="0" w:line="240" w:lineRule="auto"/>
        <w:ind w:firstLine="709"/>
        <w:jc w:val="both"/>
        <w:rPr>
          <w:rFonts w:ascii="Times New Roman" w:hAnsi="Times New Roman" w:cs="Times New Roman"/>
          <w:spacing w:val="-6"/>
          <w:sz w:val="24"/>
          <w:szCs w:val="24"/>
        </w:rPr>
      </w:pPr>
      <w:r w:rsidRPr="0099393A">
        <w:rPr>
          <w:rFonts w:ascii="Times New Roman" w:hAnsi="Times New Roman" w:cs="Times New Roman"/>
          <w:spacing w:val="-6"/>
          <w:sz w:val="24"/>
          <w:szCs w:val="24"/>
        </w:rPr>
        <w:t>5.2.3. В случае</w:t>
      </w:r>
      <w:proofErr w:type="gramStart"/>
      <w:r w:rsidRPr="0099393A">
        <w:rPr>
          <w:rFonts w:ascii="Times New Roman" w:hAnsi="Times New Roman" w:cs="Times New Roman"/>
          <w:spacing w:val="-6"/>
          <w:sz w:val="24"/>
          <w:szCs w:val="24"/>
        </w:rPr>
        <w:t>,</w:t>
      </w:r>
      <w:proofErr w:type="gramEnd"/>
      <w:r w:rsidRPr="0099393A">
        <w:rPr>
          <w:rFonts w:ascii="Times New Roman" w:hAnsi="Times New Roman" w:cs="Times New Roman"/>
          <w:spacing w:val="-6"/>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9393A">
        <w:rPr>
          <w:rFonts w:ascii="Times New Roman" w:hAnsi="Times New Roman" w:cs="Times New Roman"/>
          <w:spacing w:val="-6"/>
          <w:sz w:val="24"/>
          <w:szCs w:val="24"/>
        </w:rPr>
        <w:t>,</w:t>
      </w:r>
      <w:proofErr w:type="gramEnd"/>
      <w:r w:rsidRPr="0099393A">
        <w:rPr>
          <w:rFonts w:ascii="Times New Roman" w:hAnsi="Times New Roman" w:cs="Times New Roman"/>
          <w:spacing w:val="-6"/>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pacing w:val="-6"/>
          <w:sz w:val="24"/>
          <w:szCs w:val="24"/>
        </w:rPr>
        <w:t xml:space="preserve">5.2.4. Заявка на участие в аукционе, документы, относящиеся к заявке, составляются на русском языке. </w:t>
      </w:r>
      <w:r w:rsidRPr="0099393A">
        <w:rPr>
          <w:rFonts w:ascii="Times New Roman" w:hAnsi="Times New Roman" w:cs="Times New Roman"/>
          <w:sz w:val="24"/>
          <w:szCs w:val="24"/>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DE48CD" w:rsidRPr="0099393A" w:rsidRDefault="00DE48CD" w:rsidP="00DE48CD">
      <w:pPr>
        <w:spacing w:after="0" w:line="240" w:lineRule="auto"/>
        <w:ind w:firstLine="708"/>
        <w:jc w:val="both"/>
        <w:rPr>
          <w:rFonts w:ascii="Times New Roman" w:hAnsi="Times New Roman" w:cs="Times New Roman"/>
          <w:sz w:val="24"/>
          <w:szCs w:val="24"/>
        </w:rPr>
      </w:pPr>
      <w:r w:rsidRPr="0099393A">
        <w:rPr>
          <w:rFonts w:ascii="Times New Roman" w:hAnsi="Times New Roman" w:cs="Times New Roman"/>
          <w:sz w:val="24"/>
          <w:szCs w:val="24"/>
        </w:rPr>
        <w:t>5.2.5. В случае</w:t>
      </w:r>
      <w:proofErr w:type="gramStart"/>
      <w:r w:rsidRPr="0099393A">
        <w:rPr>
          <w:rFonts w:ascii="Times New Roman" w:hAnsi="Times New Roman" w:cs="Times New Roman"/>
          <w:sz w:val="24"/>
          <w:szCs w:val="24"/>
        </w:rPr>
        <w:t>,</w:t>
      </w:r>
      <w:proofErr w:type="gramEnd"/>
      <w:r w:rsidRPr="0099393A">
        <w:rPr>
          <w:rFonts w:ascii="Times New Roman" w:hAnsi="Times New Roman" w:cs="Times New Roman"/>
          <w:sz w:val="24"/>
          <w:szCs w:val="24"/>
        </w:rPr>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pacing w:val="-6"/>
          <w:sz w:val="24"/>
          <w:szCs w:val="24"/>
        </w:rPr>
        <w:t xml:space="preserve">5.2.6 </w:t>
      </w:r>
      <w:r w:rsidRPr="0099393A">
        <w:rPr>
          <w:rFonts w:ascii="Times New Roman" w:hAnsi="Times New Roman" w:cs="Times New Roman"/>
          <w:sz w:val="24"/>
          <w:szCs w:val="24"/>
        </w:rPr>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DE48CD" w:rsidRPr="00DE48CD" w:rsidRDefault="00DE48CD" w:rsidP="00DE48CD">
      <w:pPr>
        <w:spacing w:after="0" w:line="240" w:lineRule="auto"/>
        <w:ind w:firstLine="680"/>
        <w:rPr>
          <w:rFonts w:ascii="Times New Roman" w:hAnsi="Times New Roman" w:cs="Times New Roman"/>
          <w:b/>
          <w:spacing w:val="-6"/>
        </w:rPr>
      </w:pPr>
    </w:p>
    <w:p w:rsidR="00DE48CD" w:rsidRPr="0099393A" w:rsidRDefault="00DE48CD" w:rsidP="00DE48CD">
      <w:pPr>
        <w:spacing w:after="0" w:line="240" w:lineRule="auto"/>
        <w:ind w:firstLine="680"/>
        <w:jc w:val="both"/>
        <w:rPr>
          <w:rFonts w:ascii="Times New Roman" w:hAnsi="Times New Roman" w:cs="Times New Roman"/>
          <w:b/>
          <w:spacing w:val="-6"/>
          <w:sz w:val="24"/>
          <w:szCs w:val="24"/>
        </w:rPr>
      </w:pPr>
      <w:r w:rsidRPr="0099393A">
        <w:rPr>
          <w:rFonts w:ascii="Times New Roman" w:hAnsi="Times New Roman" w:cs="Times New Roman"/>
          <w:b/>
          <w:spacing w:val="-6"/>
          <w:sz w:val="24"/>
          <w:szCs w:val="24"/>
        </w:rPr>
        <w:t>6. Порядок, форма подачи заявок, срок отзыва заявок и рассмотрения заявок на участие в аукционе</w:t>
      </w:r>
    </w:p>
    <w:p w:rsidR="00DE48CD" w:rsidRPr="0099393A" w:rsidRDefault="00DE48CD" w:rsidP="00DE48CD">
      <w:pPr>
        <w:spacing w:after="0" w:line="240" w:lineRule="auto"/>
        <w:ind w:firstLine="709"/>
        <w:jc w:val="both"/>
        <w:rPr>
          <w:rFonts w:ascii="Times New Roman" w:hAnsi="Times New Roman" w:cs="Times New Roman"/>
          <w:b/>
          <w:sz w:val="24"/>
          <w:szCs w:val="24"/>
        </w:rPr>
      </w:pPr>
      <w:r w:rsidRPr="0099393A">
        <w:rPr>
          <w:rFonts w:ascii="Times New Roman" w:hAnsi="Times New Roman" w:cs="Times New Roman"/>
          <w:b/>
          <w:sz w:val="24"/>
          <w:szCs w:val="24"/>
        </w:rPr>
        <w:t>6.1. Порядок подачи заявок</w:t>
      </w:r>
    </w:p>
    <w:p w:rsidR="00DE48CD" w:rsidRPr="0099393A" w:rsidRDefault="00DE48CD" w:rsidP="00DE48CD">
      <w:pPr>
        <w:spacing w:after="0" w:line="240" w:lineRule="auto"/>
        <w:ind w:firstLine="709"/>
        <w:jc w:val="both"/>
        <w:rPr>
          <w:rFonts w:ascii="Times New Roman" w:hAnsi="Times New Roman" w:cs="Times New Roman"/>
          <w:spacing w:val="-6"/>
          <w:sz w:val="24"/>
          <w:szCs w:val="24"/>
        </w:rPr>
      </w:pPr>
      <w:r w:rsidRPr="0099393A">
        <w:rPr>
          <w:rFonts w:ascii="Times New Roman" w:hAnsi="Times New Roman" w:cs="Times New Roman"/>
          <w:sz w:val="24"/>
          <w:szCs w:val="24"/>
        </w:rPr>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99393A">
        <w:rPr>
          <w:rFonts w:ascii="Times New Roman" w:hAnsi="Times New Roman" w:cs="Times New Roman"/>
          <w:spacing w:val="-6"/>
          <w:sz w:val="24"/>
          <w:szCs w:val="24"/>
        </w:rPr>
        <w:t xml:space="preserve"> </w:t>
      </w:r>
      <w:r w:rsidRPr="0099393A">
        <w:rPr>
          <w:rFonts w:ascii="Times New Roman" w:hAnsi="Times New Roman" w:cs="Times New Roman"/>
          <w:spacing w:val="-6"/>
          <w:sz w:val="24"/>
          <w:szCs w:val="24"/>
        </w:rPr>
        <w:lastRenderedPageBreak/>
        <w:t>Одно лицо имеет право подать только одну заявку на участие в аукционе по каждому лоту в рамках одной процедуры торгов.</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 xml:space="preserve">6.1.2. </w:t>
      </w:r>
      <w:proofErr w:type="gramStart"/>
      <w:r w:rsidRPr="0099393A">
        <w:rPr>
          <w:rFonts w:ascii="Times New Roman" w:hAnsi="Times New Roman" w:cs="Times New Roman"/>
          <w:sz w:val="24"/>
          <w:szCs w:val="24"/>
        </w:rPr>
        <w:t>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w:t>
      </w:r>
      <w:proofErr w:type="gramEnd"/>
      <w:r w:rsidRPr="0099393A">
        <w:rPr>
          <w:rFonts w:ascii="Times New Roman" w:hAnsi="Times New Roman" w:cs="Times New Roman"/>
          <w:sz w:val="24"/>
          <w:szCs w:val="24"/>
        </w:rPr>
        <w:t xml:space="preserve"> в разделе 5 настоящего информационного сообщения.</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6.1.3. Подаваемые заявки и иные представляемые одновременно с ними документы подписываются электронной подписью.</w:t>
      </w:r>
    </w:p>
    <w:p w:rsidR="00DE48CD" w:rsidRPr="0099393A" w:rsidRDefault="00DE48CD" w:rsidP="00DE48CD">
      <w:pPr>
        <w:spacing w:after="0" w:line="240" w:lineRule="auto"/>
        <w:ind w:firstLine="709"/>
        <w:jc w:val="both"/>
        <w:rPr>
          <w:rFonts w:ascii="Times New Roman" w:hAnsi="Times New Roman" w:cs="Times New Roman"/>
          <w:b/>
          <w:sz w:val="24"/>
          <w:szCs w:val="24"/>
        </w:rPr>
      </w:pPr>
      <w:r w:rsidRPr="0099393A">
        <w:rPr>
          <w:rFonts w:ascii="Times New Roman" w:hAnsi="Times New Roman" w:cs="Times New Roman"/>
          <w:b/>
          <w:sz w:val="24"/>
          <w:szCs w:val="24"/>
        </w:rPr>
        <w:t>6.2. Порядок приема заявок</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 xml:space="preserve">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w:t>
      </w:r>
      <w:proofErr w:type="gramStart"/>
      <w:r w:rsidRPr="0099393A">
        <w:rPr>
          <w:rFonts w:ascii="Times New Roman" w:hAnsi="Times New Roman" w:cs="Times New Roman"/>
          <w:sz w:val="24"/>
          <w:szCs w:val="24"/>
        </w:rPr>
        <w:t>уведомления</w:t>
      </w:r>
      <w:proofErr w:type="gramEnd"/>
      <w:r w:rsidRPr="0099393A">
        <w:rPr>
          <w:rFonts w:ascii="Times New Roman" w:hAnsi="Times New Roman" w:cs="Times New Roman"/>
          <w:sz w:val="24"/>
          <w:szCs w:val="24"/>
        </w:rPr>
        <w:t xml:space="preserve"> с приложением электронных копий зарегистрированной заявки и прилагаемых к ней документов.</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w:t>
      </w:r>
    </w:p>
    <w:p w:rsidR="00DE48CD" w:rsidRPr="0099393A" w:rsidRDefault="00DE48CD" w:rsidP="00DE48CD">
      <w:pPr>
        <w:spacing w:after="0" w:line="240" w:lineRule="auto"/>
        <w:ind w:firstLine="709"/>
        <w:jc w:val="both"/>
        <w:rPr>
          <w:rFonts w:ascii="Times New Roman" w:hAnsi="Times New Roman" w:cs="Times New Roman"/>
          <w:b/>
          <w:sz w:val="24"/>
          <w:szCs w:val="24"/>
        </w:rPr>
      </w:pPr>
      <w:r w:rsidRPr="0099393A">
        <w:rPr>
          <w:rFonts w:ascii="Times New Roman" w:hAnsi="Times New Roman" w:cs="Times New Roman"/>
          <w:b/>
          <w:sz w:val="24"/>
          <w:szCs w:val="24"/>
        </w:rPr>
        <w:t>6.3. Порядок отзыва, изменения заявок</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6.3.1. 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DE48CD" w:rsidRPr="0099393A" w:rsidRDefault="00DE48CD" w:rsidP="00DE48CD">
      <w:pPr>
        <w:spacing w:after="0" w:line="240" w:lineRule="auto"/>
        <w:ind w:firstLine="709"/>
        <w:jc w:val="both"/>
        <w:rPr>
          <w:rFonts w:ascii="Times New Roman" w:hAnsi="Times New Roman" w:cs="Times New Roman"/>
          <w:spacing w:val="-4"/>
          <w:sz w:val="24"/>
          <w:szCs w:val="24"/>
          <w:highlight w:val="yellow"/>
        </w:rPr>
      </w:pPr>
      <w:r w:rsidRPr="0099393A">
        <w:rPr>
          <w:rFonts w:ascii="Times New Roman" w:hAnsi="Times New Roman" w:cs="Times New Roman"/>
          <w:spacing w:val="-4"/>
          <w:sz w:val="24"/>
          <w:szCs w:val="24"/>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DE48CD" w:rsidRPr="0099393A" w:rsidRDefault="00DE48CD" w:rsidP="00DE48CD">
      <w:pPr>
        <w:spacing w:after="0" w:line="240" w:lineRule="auto"/>
        <w:ind w:firstLine="709"/>
        <w:jc w:val="both"/>
        <w:rPr>
          <w:rFonts w:ascii="Times New Roman" w:hAnsi="Times New Roman" w:cs="Times New Roman"/>
          <w:b/>
          <w:spacing w:val="-4"/>
          <w:sz w:val="24"/>
          <w:szCs w:val="24"/>
        </w:rPr>
      </w:pPr>
      <w:r w:rsidRPr="0099393A">
        <w:rPr>
          <w:rFonts w:ascii="Times New Roman" w:hAnsi="Times New Roman" w:cs="Times New Roman"/>
          <w:b/>
          <w:spacing w:val="-4"/>
          <w:sz w:val="24"/>
          <w:szCs w:val="24"/>
        </w:rPr>
        <w:t>6.4. Рассмотрение заявок</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 xml:space="preserve">6.4.2. </w:t>
      </w:r>
      <w:proofErr w:type="gramStart"/>
      <w:r w:rsidRPr="0099393A">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w:t>
      </w:r>
      <w:proofErr w:type="gramEnd"/>
      <w:r w:rsidRPr="0099393A">
        <w:rPr>
          <w:rFonts w:ascii="Times New Roman" w:hAnsi="Times New Roman" w:cs="Times New Roman"/>
          <w:sz w:val="24"/>
          <w:szCs w:val="24"/>
        </w:rPr>
        <w:t xml:space="preserve"> отказа.</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6.4.3. Претендент приобретает статус участника аукциона с момента подписания протокола о признании претендентов участниками аукциона.</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w:t>
      </w:r>
      <w:r w:rsidRPr="0099393A">
        <w:rPr>
          <w:rFonts w:ascii="Times New Roman" w:hAnsi="Times New Roman" w:cs="Times New Roman"/>
          <w:sz w:val="24"/>
          <w:szCs w:val="24"/>
        </w:rPr>
        <w:lastRenderedPageBreak/>
        <w:t xml:space="preserve">о признании их участниками аукциона или об отказе в признании участниками аукциона с указанием оснований отказа. </w:t>
      </w:r>
    </w:p>
    <w:p w:rsidR="00DE48CD" w:rsidRPr="0099393A" w:rsidRDefault="00DE48CD" w:rsidP="00DE48CD">
      <w:pPr>
        <w:spacing w:after="0" w:line="240" w:lineRule="auto"/>
        <w:ind w:firstLine="709"/>
        <w:jc w:val="both"/>
        <w:rPr>
          <w:rFonts w:ascii="Times New Roman" w:hAnsi="Times New Roman" w:cs="Times New Roman"/>
          <w:b/>
          <w:sz w:val="24"/>
          <w:szCs w:val="24"/>
        </w:rPr>
      </w:pPr>
      <w:r w:rsidRPr="0099393A">
        <w:rPr>
          <w:rFonts w:ascii="Times New Roman" w:hAnsi="Times New Roman" w:cs="Times New Roman"/>
          <w:b/>
          <w:sz w:val="24"/>
          <w:szCs w:val="24"/>
        </w:rPr>
        <w:t>6.5. Условия допуска и отказа в допуске к участию в аукционе</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6.5.2. Претендент не допускается к участию в аукционе по следующим основаниям:</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представлены не все документы в соответствии с перечнем, указанным в настоящем информационном сообщении о проведен</w:t>
      </w:r>
      <w:proofErr w:type="gramStart"/>
      <w:r w:rsidRPr="0099393A">
        <w:rPr>
          <w:rFonts w:ascii="Times New Roman" w:hAnsi="Times New Roman" w:cs="Times New Roman"/>
          <w:sz w:val="24"/>
          <w:szCs w:val="24"/>
        </w:rPr>
        <w:t>ии ау</w:t>
      </w:r>
      <w:proofErr w:type="gramEnd"/>
      <w:r w:rsidRPr="0099393A">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не подтверждено поступление в установленный срок задатка на счет продавца, указанный в настоящем информационном сообщении;</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заявка и иные представляемые одновременно с ней документы поданы лицом, не уполномоченным претендентом на осуществление таких действий.</w:t>
      </w:r>
    </w:p>
    <w:p w:rsidR="00DE48CD" w:rsidRPr="0099393A" w:rsidRDefault="00DE48CD" w:rsidP="00DE48CD">
      <w:pPr>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6.5.3. Перечень указанных оснований отказа претенденту в участии в аукционе является исчерпывающим.</w:t>
      </w:r>
    </w:p>
    <w:p w:rsidR="00DE48CD" w:rsidRPr="0099393A" w:rsidRDefault="00DE48CD" w:rsidP="00DE48CD">
      <w:pPr>
        <w:spacing w:after="0" w:line="240" w:lineRule="auto"/>
        <w:ind w:firstLine="709"/>
        <w:jc w:val="both"/>
        <w:rPr>
          <w:rFonts w:ascii="Times New Roman" w:hAnsi="Times New Roman" w:cs="Times New Roman"/>
          <w:spacing w:val="-6"/>
          <w:sz w:val="24"/>
          <w:szCs w:val="24"/>
        </w:rPr>
      </w:pPr>
      <w:r w:rsidRPr="0099393A">
        <w:rPr>
          <w:rFonts w:ascii="Times New Roman" w:hAnsi="Times New Roman" w:cs="Times New Roman"/>
          <w:sz w:val="24"/>
          <w:szCs w:val="24"/>
        </w:rPr>
        <w:t xml:space="preserve">6.5.4. </w:t>
      </w:r>
      <w:proofErr w:type="gramStart"/>
      <w:r w:rsidRPr="0099393A">
        <w:rPr>
          <w:rFonts w:ascii="Times New Roman" w:hAnsi="Times New Roman" w:cs="Times New Roman"/>
          <w:sz w:val="24"/>
          <w:szCs w:val="24"/>
        </w:rPr>
        <w:t xml:space="preserve">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w:t>
      </w:r>
      <w:proofErr w:type="spellStart"/>
      <w:r w:rsidRPr="0099393A">
        <w:rPr>
          <w:rFonts w:ascii="Times New Roman" w:hAnsi="Times New Roman" w:cs="Times New Roman"/>
          <w:sz w:val="24"/>
          <w:szCs w:val="24"/>
        </w:rPr>
        <w:t>torgi.gov.ru</w:t>
      </w:r>
      <w:proofErr w:type="spellEnd"/>
      <w:r w:rsidRPr="0099393A">
        <w:rPr>
          <w:rFonts w:ascii="Times New Roman" w:hAnsi="Times New Roman" w:cs="Times New Roman"/>
          <w:sz w:val="24"/>
          <w:szCs w:val="24"/>
        </w:rPr>
        <w:t xml:space="preserve">, официальном сайте </w:t>
      </w:r>
      <w:r w:rsidRPr="0099393A">
        <w:rPr>
          <w:rFonts w:ascii="Times New Roman" w:hAnsi="Times New Roman" w:cs="Times New Roman"/>
          <w:spacing w:val="-4"/>
          <w:sz w:val="24"/>
          <w:szCs w:val="24"/>
        </w:rPr>
        <w:t xml:space="preserve">администрации Дмитровского района </w:t>
      </w:r>
      <w:hyperlink r:id="rId22" w:history="1">
        <w:r w:rsidRPr="0099393A">
          <w:rPr>
            <w:rStyle w:val="a3"/>
            <w:rFonts w:ascii="Times New Roman" w:hAnsi="Times New Roman" w:cs="Times New Roman"/>
            <w:spacing w:val="-4"/>
            <w:sz w:val="24"/>
            <w:szCs w:val="24"/>
          </w:rPr>
          <w:t>http://</w:t>
        </w:r>
        <w:r w:rsidRPr="0099393A">
          <w:rPr>
            <w:rStyle w:val="a3"/>
            <w:rFonts w:ascii="Times New Roman" w:hAnsi="Times New Roman" w:cs="Times New Roman"/>
            <w:spacing w:val="-6"/>
            <w:sz w:val="24"/>
            <w:szCs w:val="24"/>
          </w:rPr>
          <w:t>dmitrovsk-orel</w:t>
        </w:r>
        <w:r w:rsidRPr="0099393A">
          <w:rPr>
            <w:rStyle w:val="a3"/>
            <w:rFonts w:ascii="Times New Roman" w:hAnsi="Times New Roman" w:cs="Times New Roman"/>
            <w:spacing w:val="-4"/>
            <w:sz w:val="24"/>
            <w:szCs w:val="24"/>
          </w:rPr>
          <w:t>.ru</w:t>
        </w:r>
      </w:hyperlink>
      <w:r w:rsidRPr="0099393A">
        <w:rPr>
          <w:rFonts w:ascii="Times New Roman" w:hAnsi="Times New Roman" w:cs="Times New Roman"/>
          <w:spacing w:val="-4"/>
          <w:sz w:val="24"/>
          <w:szCs w:val="24"/>
        </w:rPr>
        <w:t xml:space="preserve"> и на электронной площадке </w:t>
      </w:r>
      <w:hyperlink r:id="rId23" w:history="1">
        <w:r w:rsidRPr="0099393A">
          <w:rPr>
            <w:rStyle w:val="a3"/>
            <w:rFonts w:ascii="Times New Roman" w:hAnsi="Times New Roman" w:cs="Times New Roman"/>
            <w:sz w:val="24"/>
            <w:szCs w:val="24"/>
          </w:rPr>
          <w:t>http://utp.sberbank-ast.ru</w:t>
        </w:r>
      </w:hyperlink>
      <w:r w:rsidRPr="0099393A">
        <w:rPr>
          <w:rFonts w:ascii="Times New Roman" w:hAnsi="Times New Roman" w:cs="Times New Roman"/>
          <w:spacing w:val="-6"/>
          <w:sz w:val="24"/>
          <w:szCs w:val="24"/>
        </w:rPr>
        <w:t xml:space="preserve">. </w:t>
      </w:r>
      <w:proofErr w:type="gramEnd"/>
    </w:p>
    <w:p w:rsidR="00DE48CD" w:rsidRPr="00DE48CD" w:rsidRDefault="00DE48CD" w:rsidP="00DE48CD">
      <w:pPr>
        <w:spacing w:after="0" w:line="240" w:lineRule="auto"/>
        <w:ind w:firstLine="709"/>
        <w:jc w:val="both"/>
        <w:rPr>
          <w:rFonts w:ascii="Times New Roman" w:hAnsi="Times New Roman" w:cs="Times New Roman"/>
        </w:rPr>
      </w:pPr>
    </w:p>
    <w:p w:rsidR="00DE48CD" w:rsidRPr="0099393A" w:rsidRDefault="00DE48CD" w:rsidP="00DE48CD">
      <w:pPr>
        <w:spacing w:after="0" w:line="240" w:lineRule="auto"/>
        <w:ind w:firstLine="709"/>
        <w:jc w:val="both"/>
        <w:rPr>
          <w:rFonts w:ascii="Times New Roman" w:hAnsi="Times New Roman" w:cs="Times New Roman"/>
          <w:b/>
          <w:spacing w:val="-4"/>
          <w:kern w:val="24"/>
          <w:sz w:val="24"/>
          <w:szCs w:val="24"/>
        </w:rPr>
      </w:pPr>
      <w:r w:rsidRPr="0099393A">
        <w:rPr>
          <w:rFonts w:ascii="Times New Roman" w:hAnsi="Times New Roman" w:cs="Times New Roman"/>
          <w:b/>
          <w:spacing w:val="-4"/>
          <w:kern w:val="24"/>
          <w:sz w:val="24"/>
          <w:szCs w:val="24"/>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DE48CD" w:rsidRPr="0099393A" w:rsidRDefault="00DE48CD" w:rsidP="00DE48CD">
      <w:pPr>
        <w:spacing w:after="0" w:line="240" w:lineRule="auto"/>
        <w:ind w:firstLine="709"/>
        <w:jc w:val="both"/>
        <w:rPr>
          <w:rFonts w:ascii="Times New Roman" w:hAnsi="Times New Roman" w:cs="Times New Roman"/>
          <w:spacing w:val="-6"/>
          <w:sz w:val="24"/>
          <w:szCs w:val="24"/>
        </w:rPr>
      </w:pPr>
      <w:r w:rsidRPr="0099393A">
        <w:rPr>
          <w:rFonts w:ascii="Times New Roman" w:hAnsi="Times New Roman" w:cs="Times New Roman"/>
          <w:spacing w:val="-4"/>
          <w:kern w:val="24"/>
          <w:sz w:val="24"/>
          <w:szCs w:val="24"/>
        </w:rPr>
        <w:t>7.1.</w:t>
      </w:r>
      <w:r w:rsidRPr="0099393A">
        <w:rPr>
          <w:rFonts w:ascii="Times New Roman" w:hAnsi="Times New Roman" w:cs="Times New Roman"/>
          <w:b/>
          <w:spacing w:val="-4"/>
          <w:kern w:val="24"/>
          <w:sz w:val="24"/>
          <w:szCs w:val="24"/>
        </w:rPr>
        <w:t xml:space="preserve"> </w:t>
      </w:r>
      <w:proofErr w:type="gramStart"/>
      <w:r w:rsidRPr="0099393A">
        <w:rPr>
          <w:rFonts w:ascii="Times New Roman" w:eastAsia="Calibri" w:hAnsi="Times New Roman" w:cs="Times New Roman"/>
          <w:sz w:val="24"/>
          <w:szCs w:val="24"/>
        </w:rPr>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w:t>
      </w:r>
      <w:r w:rsidRPr="0099393A">
        <w:rPr>
          <w:rFonts w:ascii="Times New Roman" w:hAnsi="Times New Roman" w:cs="Times New Roman"/>
          <w:sz w:val="24"/>
          <w:szCs w:val="24"/>
        </w:rPr>
        <w:t xml:space="preserve">на </w:t>
      </w:r>
      <w:r w:rsidRPr="0099393A">
        <w:rPr>
          <w:rFonts w:ascii="Times New Roman" w:hAnsi="Times New Roman" w:cs="Times New Roman"/>
          <w:spacing w:val="-4"/>
          <w:kern w:val="24"/>
          <w:sz w:val="24"/>
          <w:szCs w:val="24"/>
        </w:rPr>
        <w:t xml:space="preserve">официальном сайте Российской Федерации для размещения информации о проведении торгов </w:t>
      </w:r>
      <w:proofErr w:type="spellStart"/>
      <w:r w:rsidRPr="0099393A">
        <w:rPr>
          <w:rFonts w:ascii="Times New Roman" w:hAnsi="Times New Roman" w:cs="Times New Roman"/>
          <w:spacing w:val="-4"/>
          <w:kern w:val="24"/>
          <w:sz w:val="24"/>
          <w:szCs w:val="24"/>
          <w:lang w:val="en-US"/>
        </w:rPr>
        <w:t>torgi</w:t>
      </w:r>
      <w:proofErr w:type="spellEnd"/>
      <w:r w:rsidRPr="0099393A">
        <w:rPr>
          <w:rFonts w:ascii="Times New Roman" w:hAnsi="Times New Roman" w:cs="Times New Roman"/>
          <w:spacing w:val="-4"/>
          <w:kern w:val="24"/>
          <w:sz w:val="24"/>
          <w:szCs w:val="24"/>
        </w:rPr>
        <w:t>.</w:t>
      </w:r>
      <w:proofErr w:type="spellStart"/>
      <w:r w:rsidRPr="0099393A">
        <w:rPr>
          <w:rFonts w:ascii="Times New Roman" w:hAnsi="Times New Roman" w:cs="Times New Roman"/>
          <w:spacing w:val="-4"/>
          <w:kern w:val="24"/>
          <w:sz w:val="24"/>
          <w:szCs w:val="24"/>
          <w:lang w:val="en-US"/>
        </w:rPr>
        <w:t>gov</w:t>
      </w:r>
      <w:proofErr w:type="spellEnd"/>
      <w:r w:rsidRPr="0099393A">
        <w:rPr>
          <w:rFonts w:ascii="Times New Roman" w:hAnsi="Times New Roman" w:cs="Times New Roman"/>
          <w:spacing w:val="-4"/>
          <w:kern w:val="24"/>
          <w:sz w:val="24"/>
          <w:szCs w:val="24"/>
        </w:rPr>
        <w:t>.</w:t>
      </w:r>
      <w:proofErr w:type="spellStart"/>
      <w:r w:rsidRPr="0099393A">
        <w:rPr>
          <w:rFonts w:ascii="Times New Roman" w:hAnsi="Times New Roman" w:cs="Times New Roman"/>
          <w:spacing w:val="-4"/>
          <w:kern w:val="24"/>
          <w:sz w:val="24"/>
          <w:szCs w:val="24"/>
          <w:lang w:val="en-US"/>
        </w:rPr>
        <w:t>ru</w:t>
      </w:r>
      <w:proofErr w:type="spellEnd"/>
      <w:r w:rsidRPr="0099393A">
        <w:rPr>
          <w:rFonts w:ascii="Times New Roman" w:hAnsi="Times New Roman" w:cs="Times New Roman"/>
          <w:spacing w:val="-4"/>
          <w:kern w:val="24"/>
          <w:sz w:val="24"/>
          <w:szCs w:val="24"/>
        </w:rPr>
        <w:t xml:space="preserve">, </w:t>
      </w:r>
      <w:r w:rsidRPr="0099393A">
        <w:rPr>
          <w:rFonts w:ascii="Times New Roman" w:hAnsi="Times New Roman" w:cs="Times New Roman"/>
          <w:spacing w:val="-4"/>
          <w:sz w:val="24"/>
          <w:szCs w:val="24"/>
        </w:rPr>
        <w:t xml:space="preserve">администрации Дмитровского района </w:t>
      </w:r>
      <w:hyperlink r:id="rId24" w:history="1">
        <w:r w:rsidRPr="0099393A">
          <w:rPr>
            <w:rStyle w:val="a3"/>
            <w:rFonts w:ascii="Times New Roman" w:hAnsi="Times New Roman" w:cs="Times New Roman"/>
            <w:spacing w:val="-4"/>
            <w:sz w:val="24"/>
            <w:szCs w:val="24"/>
          </w:rPr>
          <w:t>http://</w:t>
        </w:r>
        <w:r w:rsidRPr="0099393A">
          <w:rPr>
            <w:rFonts w:ascii="Times New Roman" w:hAnsi="Times New Roman" w:cs="Times New Roman"/>
            <w:sz w:val="24"/>
            <w:szCs w:val="24"/>
          </w:rPr>
          <w:t xml:space="preserve"> </w:t>
        </w:r>
        <w:r w:rsidRPr="0099393A">
          <w:rPr>
            <w:rStyle w:val="a3"/>
            <w:rFonts w:ascii="Times New Roman" w:hAnsi="Times New Roman" w:cs="Times New Roman"/>
            <w:spacing w:val="-4"/>
            <w:sz w:val="24"/>
            <w:szCs w:val="24"/>
          </w:rPr>
          <w:t>dmitrovsk-orel.ru</w:t>
        </w:r>
      </w:hyperlink>
      <w:r w:rsidRPr="0099393A">
        <w:rPr>
          <w:rFonts w:ascii="Times New Roman" w:hAnsi="Times New Roman" w:cs="Times New Roman"/>
          <w:spacing w:val="-4"/>
          <w:sz w:val="24"/>
          <w:szCs w:val="24"/>
        </w:rPr>
        <w:t xml:space="preserve"> и на электронной площадке </w:t>
      </w:r>
      <w:hyperlink r:id="rId25" w:history="1">
        <w:r w:rsidRPr="0099393A">
          <w:rPr>
            <w:rStyle w:val="a3"/>
            <w:rFonts w:ascii="Times New Roman" w:hAnsi="Times New Roman" w:cs="Times New Roman"/>
            <w:sz w:val="24"/>
            <w:szCs w:val="24"/>
          </w:rPr>
          <w:t>http://utp.sberbank-ast.ru</w:t>
        </w:r>
      </w:hyperlink>
      <w:r w:rsidRPr="0099393A">
        <w:rPr>
          <w:rFonts w:ascii="Times New Roman" w:hAnsi="Times New Roman" w:cs="Times New Roman"/>
          <w:spacing w:val="-4"/>
          <w:kern w:val="24"/>
          <w:sz w:val="24"/>
          <w:szCs w:val="24"/>
        </w:rPr>
        <w:t xml:space="preserve">, а также </w:t>
      </w:r>
      <w:r w:rsidRPr="0099393A">
        <w:rPr>
          <w:rFonts w:ascii="Times New Roman" w:eastAsia="Calibri" w:hAnsi="Times New Roman" w:cs="Times New Roman"/>
          <w:sz w:val="24"/>
          <w:szCs w:val="24"/>
        </w:rPr>
        <w:t>по рабочим дням с 8час.00мин. до 17час.00мин., перерыв с</w:t>
      </w:r>
      <w:proofErr w:type="gramEnd"/>
      <w:r w:rsidRPr="0099393A">
        <w:rPr>
          <w:rFonts w:ascii="Times New Roman" w:eastAsia="Calibri" w:hAnsi="Times New Roman" w:cs="Times New Roman"/>
          <w:sz w:val="24"/>
          <w:szCs w:val="24"/>
        </w:rPr>
        <w:t xml:space="preserve"> 13 час. 00 мин. до 14 час. 00 мин. (по московскому времени) по адресу: Орловская область, Дмитровский район, г</w:t>
      </w:r>
      <w:proofErr w:type="gramStart"/>
      <w:r w:rsidRPr="0099393A">
        <w:rPr>
          <w:rFonts w:ascii="Times New Roman" w:eastAsia="Calibri" w:hAnsi="Times New Roman" w:cs="Times New Roman"/>
          <w:sz w:val="24"/>
          <w:szCs w:val="24"/>
        </w:rPr>
        <w:t>.Д</w:t>
      </w:r>
      <w:proofErr w:type="gramEnd"/>
      <w:r w:rsidRPr="0099393A">
        <w:rPr>
          <w:rFonts w:ascii="Times New Roman" w:eastAsia="Calibri" w:hAnsi="Times New Roman" w:cs="Times New Roman"/>
          <w:sz w:val="24"/>
          <w:szCs w:val="24"/>
        </w:rPr>
        <w:t>митровск, ул.Советская, д.84а, каб.15.</w:t>
      </w:r>
    </w:p>
    <w:p w:rsidR="00DE48CD" w:rsidRPr="0099393A" w:rsidRDefault="00DE48CD" w:rsidP="00DE48CD">
      <w:pPr>
        <w:tabs>
          <w:tab w:val="left" w:pos="0"/>
        </w:tabs>
        <w:autoSpaceDE w:val="0"/>
        <w:autoSpaceDN w:val="0"/>
        <w:adjustRightInd w:val="0"/>
        <w:spacing w:after="0" w:line="240" w:lineRule="auto"/>
        <w:ind w:firstLine="709"/>
        <w:jc w:val="both"/>
        <w:rPr>
          <w:rFonts w:ascii="Times New Roman" w:hAnsi="Times New Roman" w:cs="Times New Roman"/>
          <w:spacing w:val="-4"/>
          <w:sz w:val="24"/>
          <w:szCs w:val="24"/>
        </w:rPr>
      </w:pPr>
      <w:r w:rsidRPr="0099393A">
        <w:rPr>
          <w:rFonts w:ascii="Times New Roman" w:eastAsia="Calibri" w:hAnsi="Times New Roman" w:cs="Times New Roman"/>
          <w:b/>
          <w:sz w:val="24"/>
          <w:szCs w:val="24"/>
        </w:rPr>
        <w:t xml:space="preserve">Контактные лица – представители продавца: </w:t>
      </w:r>
      <w:r w:rsidRPr="0099393A">
        <w:rPr>
          <w:rFonts w:ascii="Times New Roman" w:hAnsi="Times New Roman" w:cs="Times New Roman"/>
          <w:spacing w:val="-4"/>
          <w:sz w:val="24"/>
          <w:szCs w:val="24"/>
        </w:rPr>
        <w:t xml:space="preserve">Абрамова Виктория Ивановна – начальник </w:t>
      </w:r>
      <w:r w:rsidRPr="0099393A">
        <w:rPr>
          <w:rFonts w:ascii="Times New Roman" w:hAnsi="Times New Roman" w:cs="Times New Roman"/>
          <w:spacing w:val="-6"/>
          <w:sz w:val="24"/>
          <w:szCs w:val="24"/>
        </w:rPr>
        <w:t xml:space="preserve">отдела по управлению муниципальным имуществом Дмитровского района Орловской области, </w:t>
      </w:r>
      <w:r w:rsidRPr="0099393A">
        <w:rPr>
          <w:rFonts w:ascii="Times New Roman" w:hAnsi="Times New Roman" w:cs="Times New Roman"/>
          <w:spacing w:val="-4"/>
          <w:sz w:val="24"/>
          <w:szCs w:val="24"/>
        </w:rPr>
        <w:t>телефон: 8 (48649) 2-14-65.</w:t>
      </w:r>
    </w:p>
    <w:p w:rsidR="00DE48CD" w:rsidRPr="0099393A" w:rsidRDefault="00DE48CD" w:rsidP="00DE48CD">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9393A">
        <w:rPr>
          <w:rFonts w:ascii="Times New Roman" w:hAnsi="Times New Roman" w:cs="Times New Roman"/>
          <w:sz w:val="24"/>
          <w:szCs w:val="24"/>
        </w:rPr>
        <w:t xml:space="preserve">7.2. </w:t>
      </w:r>
      <w:proofErr w:type="gramStart"/>
      <w:r w:rsidRPr="0099393A">
        <w:rPr>
          <w:rFonts w:ascii="Times New Roman" w:hAnsi="Times New Roman" w:cs="Times New Roman"/>
          <w:sz w:val="24"/>
          <w:szCs w:val="24"/>
        </w:rPr>
        <w:t xml:space="preserve">Любое заинтересованное лицо независимо от регистрации на электронной площадке со дня размещения информационного сообщения на </w:t>
      </w:r>
      <w:r w:rsidRPr="0099393A">
        <w:rPr>
          <w:rFonts w:ascii="Times New Roman" w:hAnsi="Times New Roman" w:cs="Times New Roman"/>
          <w:spacing w:val="-4"/>
          <w:kern w:val="24"/>
          <w:sz w:val="24"/>
          <w:szCs w:val="24"/>
        </w:rPr>
        <w:t xml:space="preserve">официальном сайте Российской Федерации для размещения информации о проведении торгов </w:t>
      </w:r>
      <w:proofErr w:type="spellStart"/>
      <w:r w:rsidRPr="0099393A">
        <w:rPr>
          <w:rFonts w:ascii="Times New Roman" w:hAnsi="Times New Roman" w:cs="Times New Roman"/>
          <w:spacing w:val="-4"/>
          <w:kern w:val="24"/>
          <w:sz w:val="24"/>
          <w:szCs w:val="24"/>
          <w:lang w:val="en-US"/>
        </w:rPr>
        <w:t>torgi</w:t>
      </w:r>
      <w:proofErr w:type="spellEnd"/>
      <w:r w:rsidRPr="0099393A">
        <w:rPr>
          <w:rFonts w:ascii="Times New Roman" w:hAnsi="Times New Roman" w:cs="Times New Roman"/>
          <w:spacing w:val="-4"/>
          <w:kern w:val="24"/>
          <w:sz w:val="24"/>
          <w:szCs w:val="24"/>
        </w:rPr>
        <w:t>.</w:t>
      </w:r>
      <w:proofErr w:type="spellStart"/>
      <w:r w:rsidRPr="0099393A">
        <w:rPr>
          <w:rFonts w:ascii="Times New Roman" w:hAnsi="Times New Roman" w:cs="Times New Roman"/>
          <w:spacing w:val="-4"/>
          <w:kern w:val="24"/>
          <w:sz w:val="24"/>
          <w:szCs w:val="24"/>
          <w:lang w:val="en-US"/>
        </w:rPr>
        <w:t>gov</w:t>
      </w:r>
      <w:proofErr w:type="spellEnd"/>
      <w:r w:rsidRPr="0099393A">
        <w:rPr>
          <w:rFonts w:ascii="Times New Roman" w:hAnsi="Times New Roman" w:cs="Times New Roman"/>
          <w:spacing w:val="-4"/>
          <w:kern w:val="24"/>
          <w:sz w:val="24"/>
          <w:szCs w:val="24"/>
        </w:rPr>
        <w:t>.</w:t>
      </w:r>
      <w:proofErr w:type="spellStart"/>
      <w:r w:rsidRPr="0099393A">
        <w:rPr>
          <w:rFonts w:ascii="Times New Roman" w:hAnsi="Times New Roman" w:cs="Times New Roman"/>
          <w:spacing w:val="-4"/>
          <w:kern w:val="24"/>
          <w:sz w:val="24"/>
          <w:szCs w:val="24"/>
          <w:lang w:val="en-US"/>
        </w:rPr>
        <w:t>ru</w:t>
      </w:r>
      <w:proofErr w:type="spellEnd"/>
      <w:r w:rsidRPr="0099393A">
        <w:rPr>
          <w:rFonts w:ascii="Times New Roman" w:hAnsi="Times New Roman" w:cs="Times New Roman"/>
          <w:spacing w:val="-4"/>
          <w:kern w:val="24"/>
          <w:sz w:val="24"/>
          <w:szCs w:val="24"/>
        </w:rPr>
        <w:t xml:space="preserve">, </w:t>
      </w:r>
      <w:r w:rsidRPr="0099393A">
        <w:rPr>
          <w:rFonts w:ascii="Times New Roman" w:hAnsi="Times New Roman" w:cs="Times New Roman"/>
          <w:spacing w:val="-4"/>
          <w:sz w:val="24"/>
          <w:szCs w:val="24"/>
        </w:rPr>
        <w:t xml:space="preserve">администрации Дмитровского района </w:t>
      </w:r>
      <w:hyperlink r:id="rId26" w:history="1">
        <w:r w:rsidRPr="0099393A">
          <w:rPr>
            <w:rFonts w:ascii="Times New Roman" w:hAnsi="Times New Roman" w:cs="Times New Roman"/>
            <w:spacing w:val="-4"/>
            <w:sz w:val="24"/>
            <w:szCs w:val="24"/>
          </w:rPr>
          <w:t>http://</w:t>
        </w:r>
        <w:r w:rsidRPr="0099393A">
          <w:rPr>
            <w:rFonts w:ascii="Times New Roman" w:hAnsi="Times New Roman" w:cs="Times New Roman"/>
            <w:sz w:val="24"/>
            <w:szCs w:val="24"/>
          </w:rPr>
          <w:t xml:space="preserve"> </w:t>
        </w:r>
        <w:r w:rsidRPr="0099393A">
          <w:rPr>
            <w:rFonts w:ascii="Times New Roman" w:hAnsi="Times New Roman" w:cs="Times New Roman"/>
            <w:spacing w:val="-4"/>
            <w:sz w:val="24"/>
            <w:szCs w:val="24"/>
          </w:rPr>
          <w:t>dmitrovsk-orel.ru</w:t>
        </w:r>
      </w:hyperlink>
      <w:r w:rsidRPr="0099393A">
        <w:rPr>
          <w:rFonts w:ascii="Times New Roman" w:hAnsi="Times New Roman" w:cs="Times New Roman"/>
          <w:spacing w:val="-4"/>
          <w:sz w:val="24"/>
          <w:szCs w:val="24"/>
        </w:rPr>
        <w:t xml:space="preserve"> и на электронной площадке </w:t>
      </w:r>
      <w:hyperlink r:id="rId27" w:history="1">
        <w:r w:rsidRPr="0099393A">
          <w:rPr>
            <w:rStyle w:val="a3"/>
            <w:rFonts w:ascii="Times New Roman" w:hAnsi="Times New Roman" w:cs="Times New Roman"/>
            <w:sz w:val="24"/>
            <w:szCs w:val="24"/>
          </w:rPr>
          <w:t>http://utp.sberbank-ast.ru</w:t>
        </w:r>
      </w:hyperlink>
      <w:r w:rsidRPr="0099393A">
        <w:rPr>
          <w:rFonts w:ascii="Times New Roman" w:hAnsi="Times New Roman" w:cs="Times New Roman"/>
          <w:spacing w:val="-4"/>
          <w:kern w:val="24"/>
          <w:sz w:val="24"/>
          <w:szCs w:val="24"/>
        </w:rPr>
        <w:t xml:space="preserve"> </w:t>
      </w:r>
      <w:r w:rsidRPr="0099393A">
        <w:rPr>
          <w:rFonts w:ascii="Times New Roman" w:hAnsi="Times New Roman" w:cs="Times New Roman"/>
          <w:sz w:val="24"/>
          <w:szCs w:val="24"/>
        </w:rPr>
        <w:t>до даты окончания срока приема заявок на участие в аукционе вправе осмотреть выставленное на продажу имущество в период</w:t>
      </w:r>
      <w:proofErr w:type="gramEnd"/>
      <w:r w:rsidRPr="0099393A">
        <w:rPr>
          <w:rFonts w:ascii="Times New Roman" w:hAnsi="Times New Roman" w:cs="Times New Roman"/>
          <w:sz w:val="24"/>
          <w:szCs w:val="24"/>
        </w:rPr>
        <w:t xml:space="preserve"> приема заявок на участие в торгах, предварительно согласовав время и дату осмотра по телефону: </w:t>
      </w:r>
      <w:r w:rsidRPr="0099393A">
        <w:rPr>
          <w:rFonts w:ascii="Times New Roman" w:hAnsi="Times New Roman" w:cs="Times New Roman"/>
          <w:spacing w:val="-4"/>
          <w:sz w:val="24"/>
          <w:szCs w:val="24"/>
        </w:rPr>
        <w:t>8 (48649) 2-14-65.</w:t>
      </w:r>
    </w:p>
    <w:p w:rsidR="00DE48CD" w:rsidRPr="0099393A" w:rsidRDefault="00DE48CD" w:rsidP="00DE48C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9393A">
        <w:rPr>
          <w:rFonts w:ascii="Times New Roman" w:eastAsia="Calibri" w:hAnsi="Times New Roman" w:cs="Times New Roman"/>
          <w:b/>
          <w:bCs/>
          <w:sz w:val="24"/>
          <w:szCs w:val="24"/>
        </w:rPr>
        <w:t>7</w:t>
      </w:r>
      <w:r w:rsidRPr="0099393A">
        <w:rPr>
          <w:rFonts w:ascii="Times New Roman" w:hAnsi="Times New Roman" w:cs="Times New Roman"/>
          <w:sz w:val="24"/>
          <w:szCs w:val="24"/>
        </w:rPr>
        <w:t>.3. 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пункте 1.4. настоящего информационного сообщения, запрос о даче разъяснений положений информации о проведен</w:t>
      </w:r>
      <w:proofErr w:type="gramStart"/>
      <w:r w:rsidRPr="0099393A">
        <w:rPr>
          <w:rFonts w:ascii="Times New Roman" w:hAnsi="Times New Roman" w:cs="Times New Roman"/>
          <w:sz w:val="24"/>
          <w:szCs w:val="24"/>
        </w:rPr>
        <w:t>ии ау</w:t>
      </w:r>
      <w:proofErr w:type="gramEnd"/>
      <w:r w:rsidRPr="0099393A">
        <w:rPr>
          <w:rFonts w:ascii="Times New Roman" w:hAnsi="Times New Roman" w:cs="Times New Roman"/>
          <w:sz w:val="24"/>
          <w:szCs w:val="24"/>
        </w:rPr>
        <w:t xml:space="preserve">кциона. </w:t>
      </w:r>
    </w:p>
    <w:p w:rsidR="00DE48CD" w:rsidRPr="0099393A" w:rsidRDefault="00DE48CD" w:rsidP="00DE48C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DE48CD" w:rsidRPr="0099393A" w:rsidRDefault="00DE48CD" w:rsidP="00DE48CD">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sz w:val="24"/>
          <w:szCs w:val="24"/>
        </w:rPr>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DE48CD" w:rsidRPr="0099393A" w:rsidRDefault="00DE48CD" w:rsidP="00DE48CD">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99393A">
        <w:rPr>
          <w:rFonts w:ascii="Times New Roman" w:hAnsi="Times New Roman" w:cs="Times New Roman"/>
          <w:b/>
          <w:sz w:val="24"/>
          <w:szCs w:val="24"/>
        </w:rPr>
        <w:t>7</w:t>
      </w:r>
      <w:r w:rsidRPr="0099393A">
        <w:rPr>
          <w:rFonts w:ascii="Times New Roman" w:hAnsi="Times New Roman" w:cs="Times New Roman"/>
          <w:sz w:val="24"/>
          <w:szCs w:val="24"/>
        </w:rPr>
        <w:t xml:space="preserve">.4. </w:t>
      </w:r>
      <w:proofErr w:type="gramStart"/>
      <w:r w:rsidRPr="0099393A">
        <w:rPr>
          <w:rFonts w:ascii="Times New Roman" w:hAnsi="Times New Roman" w:cs="Times New Roman"/>
          <w:sz w:val="24"/>
          <w:szCs w:val="24"/>
        </w:rPr>
        <w:t xml:space="preserve">Документооборот между претендентами, участниками торгов, продавцом и организатором аукциона </w:t>
      </w:r>
      <w:r w:rsidRPr="0099393A">
        <w:rPr>
          <w:rFonts w:ascii="Times New Roman" w:hAnsi="Times New Roman" w:cs="Times New Roman"/>
          <w:bCs/>
          <w:spacing w:val="-6"/>
          <w:sz w:val="24"/>
          <w:szCs w:val="24"/>
        </w:rPr>
        <w:t>– оператором электронной площадки</w:t>
      </w:r>
      <w:r w:rsidRPr="0099393A">
        <w:rPr>
          <w:rFonts w:ascii="Times New Roman" w:hAnsi="Times New Roman" w:cs="Times New Roman"/>
          <w:b/>
          <w:sz w:val="24"/>
          <w:szCs w:val="24"/>
        </w:rPr>
        <w:t xml:space="preserve"> </w:t>
      </w:r>
      <w:r w:rsidRPr="0099393A">
        <w:rPr>
          <w:rFonts w:ascii="Times New Roman" w:hAnsi="Times New Roman" w:cs="Times New Roman"/>
          <w:sz w:val="24"/>
          <w:szCs w:val="24"/>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99393A">
        <w:rPr>
          <w:rFonts w:ascii="Times New Roman" w:hAnsi="Times New Roman" w:cs="Times New Roman"/>
          <w:sz w:val="24"/>
          <w:szCs w:val="24"/>
        </w:rPr>
        <w:t xml:space="preserve"> Данное правило не применяется для договора купли-продажи имущества, который заключается сторонами в простой письменной форме. </w:t>
      </w:r>
      <w:proofErr w:type="gramStart"/>
      <w:r w:rsidRPr="0099393A">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w:t>
      </w:r>
      <w:proofErr w:type="gramEnd"/>
      <w:r w:rsidRPr="0099393A">
        <w:rPr>
          <w:rFonts w:ascii="Times New Roman" w:hAnsi="Times New Roman" w:cs="Times New Roman"/>
          <w:sz w:val="24"/>
          <w:szCs w:val="24"/>
        </w:rPr>
        <w:t>, имеющего права действовать от имени организатора аукциона – оператора электронной площадки).</w:t>
      </w:r>
    </w:p>
    <w:p w:rsidR="00DE48CD" w:rsidRPr="00DE48CD" w:rsidRDefault="00DE48CD" w:rsidP="00DE48CD">
      <w:pPr>
        <w:tabs>
          <w:tab w:val="left" w:pos="0"/>
          <w:tab w:val="left" w:pos="709"/>
        </w:tabs>
        <w:autoSpaceDE w:val="0"/>
        <w:autoSpaceDN w:val="0"/>
        <w:adjustRightInd w:val="0"/>
        <w:spacing w:after="0" w:line="240" w:lineRule="auto"/>
        <w:ind w:firstLine="709"/>
        <w:jc w:val="both"/>
        <w:rPr>
          <w:rFonts w:ascii="Times New Roman" w:hAnsi="Times New Roman" w:cs="Times New Roman"/>
        </w:rPr>
      </w:pPr>
    </w:p>
    <w:p w:rsidR="00DE48CD" w:rsidRPr="00754589" w:rsidRDefault="00DE48CD" w:rsidP="00DE48CD">
      <w:pPr>
        <w:pStyle w:val="3"/>
        <w:tabs>
          <w:tab w:val="left" w:pos="567"/>
          <w:tab w:val="left" w:pos="709"/>
        </w:tabs>
        <w:spacing w:after="0"/>
        <w:ind w:left="0" w:firstLine="709"/>
        <w:outlineLvl w:val="0"/>
        <w:rPr>
          <w:rFonts w:ascii="Times New Roman" w:hAnsi="Times New Roman"/>
          <w:b/>
          <w:sz w:val="24"/>
          <w:szCs w:val="24"/>
        </w:rPr>
      </w:pPr>
      <w:r w:rsidRPr="00754589">
        <w:rPr>
          <w:rFonts w:ascii="Times New Roman" w:hAnsi="Times New Roman"/>
          <w:b/>
          <w:sz w:val="24"/>
          <w:szCs w:val="24"/>
        </w:rPr>
        <w:t>8. Порядок проведения аукциона</w:t>
      </w:r>
    </w:p>
    <w:p w:rsidR="00DE48CD" w:rsidRPr="00754589" w:rsidRDefault="00DE48CD" w:rsidP="00DE48CD">
      <w:pPr>
        <w:spacing w:after="0" w:line="240" w:lineRule="auto"/>
        <w:ind w:firstLine="709"/>
        <w:jc w:val="both"/>
        <w:rPr>
          <w:rFonts w:ascii="Times New Roman" w:eastAsia="Calibri" w:hAnsi="Times New Roman" w:cs="Times New Roman"/>
          <w:sz w:val="24"/>
          <w:szCs w:val="24"/>
        </w:rPr>
      </w:pPr>
      <w:r w:rsidRPr="00754589">
        <w:rPr>
          <w:rFonts w:ascii="Times New Roman" w:hAnsi="Times New Roman" w:cs="Times New Roman"/>
          <w:sz w:val="24"/>
          <w:szCs w:val="24"/>
        </w:rPr>
        <w:t xml:space="preserve">8.1. </w:t>
      </w:r>
      <w:proofErr w:type="gramStart"/>
      <w:r w:rsidRPr="00754589">
        <w:rPr>
          <w:rFonts w:ascii="Times New Roman" w:hAnsi="Times New Roman" w:cs="Times New Roman"/>
          <w:sz w:val="24"/>
          <w:szCs w:val="24"/>
        </w:rPr>
        <w:t xml:space="preserve">Электронный аукцион проводится организатором аукциона – оператором электронной площадки в указанные в настоящем информационном сообщении день и час </w:t>
      </w:r>
      <w:r w:rsidRPr="00754589">
        <w:rPr>
          <w:rFonts w:ascii="Times New Roman" w:eastAsia="Calibri" w:hAnsi="Times New Roman" w:cs="Times New Roman"/>
          <w:sz w:val="24"/>
          <w:szCs w:val="24"/>
        </w:rPr>
        <w:t>путем последовательного повышения участниками начальной цены на величину, равную либо кратную величине «шага аукциона».</w:t>
      </w:r>
      <w:proofErr w:type="gramEnd"/>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 xml:space="preserve">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8.4. Со времени начала проведения процедуры аукциона организатором аукциона – оператором электронной площадки размещается:</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754589">
        <w:rPr>
          <w:rFonts w:ascii="Times New Roman" w:hAnsi="Times New Roman" w:cs="Times New Roman"/>
          <w:sz w:val="24"/>
          <w:szCs w:val="24"/>
        </w:rPr>
        <w:t>,</w:t>
      </w:r>
      <w:proofErr w:type="gramEnd"/>
      <w:r w:rsidRPr="00754589">
        <w:rPr>
          <w:rFonts w:ascii="Times New Roman" w:hAnsi="Times New Roman" w:cs="Times New Roman"/>
          <w:sz w:val="24"/>
          <w:szCs w:val="24"/>
        </w:rPr>
        <w:t xml:space="preserve"> если в течение указанного времени:</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lastRenderedPageBreak/>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8.6. Во время проведения процедуры аукциона программными средствами электронной площадки обеспечивается:</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E48CD" w:rsidRPr="00754589" w:rsidRDefault="00DE48CD" w:rsidP="00DE48CD">
      <w:pPr>
        <w:spacing w:after="0" w:line="240" w:lineRule="auto"/>
        <w:ind w:firstLine="709"/>
        <w:jc w:val="both"/>
        <w:rPr>
          <w:rFonts w:ascii="Times New Roman" w:hAnsi="Times New Roman" w:cs="Times New Roman"/>
          <w:sz w:val="24"/>
          <w:szCs w:val="24"/>
        </w:rPr>
      </w:pPr>
      <w:r w:rsidRPr="00754589">
        <w:rPr>
          <w:rFonts w:ascii="Times New Roman" w:hAnsi="Times New Roman" w:cs="Times New Roman"/>
          <w:sz w:val="24"/>
          <w:szCs w:val="24"/>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E48CD" w:rsidRPr="00DE48CD" w:rsidRDefault="00DE48CD" w:rsidP="00DE48CD">
      <w:pPr>
        <w:spacing w:after="0" w:line="240" w:lineRule="auto"/>
        <w:ind w:firstLine="709"/>
        <w:jc w:val="both"/>
        <w:rPr>
          <w:rFonts w:ascii="Times New Roman" w:hAnsi="Times New Roman" w:cs="Times New Roman"/>
          <w:highlight w:val="yellow"/>
        </w:rPr>
      </w:pPr>
    </w:p>
    <w:p w:rsidR="00DE48CD" w:rsidRPr="00C156E6" w:rsidRDefault="00DE48CD" w:rsidP="00DE48CD">
      <w:pPr>
        <w:spacing w:after="0" w:line="240" w:lineRule="auto"/>
        <w:ind w:firstLine="709"/>
        <w:jc w:val="both"/>
        <w:rPr>
          <w:rFonts w:ascii="Times New Roman" w:hAnsi="Times New Roman" w:cs="Times New Roman"/>
          <w:b/>
          <w:sz w:val="24"/>
          <w:szCs w:val="24"/>
        </w:rPr>
      </w:pPr>
      <w:r w:rsidRPr="00C156E6">
        <w:rPr>
          <w:rFonts w:ascii="Times New Roman" w:hAnsi="Times New Roman" w:cs="Times New Roman"/>
          <w:b/>
          <w:sz w:val="24"/>
          <w:szCs w:val="24"/>
        </w:rPr>
        <w:t>9. Подведение итогов аукциона</w:t>
      </w:r>
    </w:p>
    <w:p w:rsidR="00DE48CD" w:rsidRPr="00C156E6" w:rsidRDefault="00DE48CD" w:rsidP="00DE48CD">
      <w:pPr>
        <w:spacing w:after="0" w:line="240" w:lineRule="auto"/>
        <w:ind w:firstLine="709"/>
        <w:jc w:val="both"/>
        <w:rPr>
          <w:rFonts w:ascii="Times New Roman" w:hAnsi="Times New Roman" w:cs="Times New Roman"/>
          <w:sz w:val="24"/>
          <w:szCs w:val="24"/>
        </w:rPr>
      </w:pPr>
      <w:r w:rsidRPr="00C156E6">
        <w:rPr>
          <w:rFonts w:ascii="Times New Roman" w:eastAsia="Calibri" w:hAnsi="Times New Roman" w:cs="Times New Roman"/>
          <w:sz w:val="24"/>
          <w:szCs w:val="24"/>
        </w:rPr>
        <w:t xml:space="preserve">9.1. </w:t>
      </w:r>
      <w:r w:rsidRPr="00C156E6">
        <w:rPr>
          <w:rFonts w:ascii="Times New Roman" w:hAnsi="Times New Roman" w:cs="Times New Roman"/>
          <w:sz w:val="24"/>
          <w:szCs w:val="24"/>
        </w:rPr>
        <w:t>Победителем аукциона признается участник, предложивший наибольшую цену имущества, выставленного на аукцион.</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9.1.2.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9.2. Аукцион признается несостоявшимся в следующих случаях:</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не было подано ни одной заявки на участие либо ни один из претендентов не признан участником;</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принято решение о признании только одного претендента участником;</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ни один из участников не сделал предложение о начальной цене имущества.</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9.2.1. Решение о признан</w:t>
      </w:r>
      <w:proofErr w:type="gramStart"/>
      <w:r w:rsidRPr="00C156E6">
        <w:rPr>
          <w:rFonts w:ascii="Times New Roman" w:eastAsia="Calibri" w:hAnsi="Times New Roman" w:cs="Times New Roman"/>
          <w:sz w:val="24"/>
          <w:szCs w:val="24"/>
        </w:rPr>
        <w:t>ии ау</w:t>
      </w:r>
      <w:proofErr w:type="gramEnd"/>
      <w:r w:rsidRPr="00C156E6">
        <w:rPr>
          <w:rFonts w:ascii="Times New Roman" w:eastAsia="Calibri" w:hAnsi="Times New Roman" w:cs="Times New Roman"/>
          <w:sz w:val="24"/>
          <w:szCs w:val="24"/>
        </w:rPr>
        <w:t>кциона несостоявшимся оформляется протоколом.</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9.3. Процедура аукциона считается завершенной с момента подписания продавцом протокола об итогах аукциона.</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9.4.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наименование имущества и иные позволяющие его индивидуализировать сведения (спецификация лота);</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цена сделки;</w:t>
      </w:r>
    </w:p>
    <w:p w:rsidR="00DE48CD" w:rsidRPr="00C156E6" w:rsidRDefault="00DE48CD" w:rsidP="00DE48CD">
      <w:pPr>
        <w:spacing w:after="0" w:line="240" w:lineRule="auto"/>
        <w:ind w:firstLine="709"/>
        <w:jc w:val="both"/>
        <w:rPr>
          <w:rFonts w:ascii="Times New Roman" w:eastAsia="Calibri" w:hAnsi="Times New Roman" w:cs="Times New Roman"/>
          <w:sz w:val="24"/>
          <w:szCs w:val="24"/>
        </w:rPr>
      </w:pPr>
      <w:r w:rsidRPr="00C156E6">
        <w:rPr>
          <w:rFonts w:ascii="Times New Roman" w:eastAsia="Calibri" w:hAnsi="Times New Roman" w:cs="Times New Roman"/>
          <w:sz w:val="24"/>
          <w:szCs w:val="24"/>
        </w:rPr>
        <w:t>фамилия, имя, отчество физического лица или наименование юридического лица – победителя.</w:t>
      </w:r>
    </w:p>
    <w:p w:rsidR="00DE48CD" w:rsidRPr="00DE48CD" w:rsidRDefault="00DE48CD" w:rsidP="00DE48CD">
      <w:pPr>
        <w:spacing w:after="0" w:line="240" w:lineRule="auto"/>
        <w:ind w:firstLine="709"/>
        <w:jc w:val="both"/>
        <w:rPr>
          <w:rFonts w:ascii="Times New Roman" w:eastAsia="Calibri" w:hAnsi="Times New Roman" w:cs="Times New Roman"/>
        </w:rPr>
      </w:pPr>
    </w:p>
    <w:p w:rsidR="00DE48CD" w:rsidRPr="00DE48CD" w:rsidRDefault="00DE48CD" w:rsidP="00DE48CD">
      <w:pPr>
        <w:pStyle w:val="TextBasTxt"/>
        <w:tabs>
          <w:tab w:val="left" w:pos="0"/>
          <w:tab w:val="left" w:pos="709"/>
        </w:tabs>
        <w:ind w:firstLine="709"/>
        <w:rPr>
          <w:b/>
          <w:spacing w:val="-6"/>
        </w:rPr>
      </w:pPr>
      <w:r w:rsidRPr="00DE48CD">
        <w:rPr>
          <w:b/>
          <w:spacing w:val="-6"/>
        </w:rPr>
        <w:t>10. Порядок заключения договора купли-продажи по итогам аукциона</w:t>
      </w:r>
    </w:p>
    <w:p w:rsidR="00DE48CD" w:rsidRPr="00DE48CD" w:rsidRDefault="00DE48CD" w:rsidP="00DE48CD">
      <w:pPr>
        <w:pStyle w:val="TextBasTxt"/>
        <w:tabs>
          <w:tab w:val="left" w:pos="0"/>
          <w:tab w:val="left" w:pos="709"/>
        </w:tabs>
        <w:ind w:firstLine="709"/>
        <w:rPr>
          <w:rFonts w:eastAsia="Times New Roman"/>
          <w:lang w:eastAsia="en-US"/>
        </w:rPr>
      </w:pPr>
      <w:r w:rsidRPr="00DE48CD">
        <w:rPr>
          <w:rFonts w:eastAsia="Times New Roman"/>
          <w:lang w:eastAsia="en-US"/>
        </w:rPr>
        <w:t>10.1. В течение 5 (пяти) рабочих дней со дня подведения итогов аукциона с победителем аукциона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w:t>
      </w:r>
    </w:p>
    <w:p w:rsidR="00DE48CD" w:rsidRPr="00DE48CD" w:rsidRDefault="00DE48CD" w:rsidP="00DE48CD">
      <w:pPr>
        <w:pStyle w:val="TextBasTxt"/>
        <w:tabs>
          <w:tab w:val="left" w:pos="0"/>
          <w:tab w:val="left" w:pos="709"/>
        </w:tabs>
        <w:ind w:firstLine="709"/>
        <w:rPr>
          <w:rFonts w:eastAsia="Times New Roman"/>
          <w:lang w:eastAsia="en-US"/>
        </w:rPr>
      </w:pPr>
      <w:r w:rsidRPr="00DE48CD">
        <w:rPr>
          <w:rFonts w:eastAsia="Times New Roman"/>
          <w:lang w:eastAsia="en-US"/>
        </w:rPr>
        <w:lastRenderedPageBreak/>
        <w:t xml:space="preserve">10.2. Оплата имущества покупателем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432292" w:rsidRDefault="00DE48CD" w:rsidP="00432292">
      <w:pPr>
        <w:pStyle w:val="TextBasTxt"/>
        <w:tabs>
          <w:tab w:val="left" w:pos="0"/>
          <w:tab w:val="left" w:pos="709"/>
        </w:tabs>
        <w:ind w:firstLine="709"/>
      </w:pPr>
      <w:r w:rsidRPr="00DE48CD">
        <w:rPr>
          <w:rFonts w:eastAsia="Times New Roman"/>
          <w:lang w:eastAsia="en-US"/>
        </w:rPr>
        <w:t xml:space="preserve">10.2.1. Реквизиты для перечисления покупателем денежных средств за имущество: </w:t>
      </w:r>
      <w:r w:rsidR="00432292" w:rsidRPr="002C6F5C">
        <w:t>УФК по Орловской области (</w:t>
      </w:r>
      <w:r w:rsidR="00432292">
        <w:t>Отдел по управлению муниципальным имуществом Дмитровского района Орловской области л/с 04543007870), ИНН 5707002330</w:t>
      </w:r>
      <w:r w:rsidR="00432292" w:rsidRPr="002C6F5C">
        <w:t>, КПП 57</w:t>
      </w:r>
      <w:r w:rsidR="00432292">
        <w:t>07</w:t>
      </w:r>
      <w:r w:rsidR="00432292" w:rsidRPr="002C6F5C">
        <w:t xml:space="preserve">01001, </w:t>
      </w:r>
      <w:r w:rsidR="00432292">
        <w:t>Банк-ОТДЕЛЕНИЕ ОРЕЛ БАНКА РОССИИ//УФК ПО Орловской области г</w:t>
      </w:r>
      <w:proofErr w:type="gramStart"/>
      <w:r w:rsidR="00432292">
        <w:t>.О</w:t>
      </w:r>
      <w:proofErr w:type="gramEnd"/>
      <w:r w:rsidR="00432292">
        <w:t xml:space="preserve">рел, БИК – 015402901, </w:t>
      </w:r>
      <w:proofErr w:type="spellStart"/>
      <w:r w:rsidR="00432292" w:rsidRPr="002C6F5C">
        <w:t>р</w:t>
      </w:r>
      <w:proofErr w:type="spellEnd"/>
      <w:r w:rsidR="00432292" w:rsidRPr="002C6F5C">
        <w:t xml:space="preserve">/счет № </w:t>
      </w:r>
      <w:r w:rsidR="00432292">
        <w:t>03100643000000015400, к/счет №40102810545370000046, ОКТМО 54612101</w:t>
      </w:r>
      <w:r w:rsidR="00432292" w:rsidRPr="002C6F5C">
        <w:t xml:space="preserve">, </w:t>
      </w:r>
      <w:r w:rsidR="00432292" w:rsidRPr="00CB4ABC">
        <w:t>КБК 80311402053050000410 (доходы от реализации иного имущества, находящегося в собственности муниципальных районов)</w:t>
      </w:r>
    </w:p>
    <w:p w:rsidR="00DE48CD" w:rsidRPr="00DE48CD" w:rsidRDefault="00DE48CD" w:rsidP="00432292">
      <w:pPr>
        <w:pStyle w:val="TextBasTxt"/>
        <w:tabs>
          <w:tab w:val="left" w:pos="0"/>
          <w:tab w:val="left" w:pos="709"/>
        </w:tabs>
        <w:ind w:firstLine="709"/>
        <w:rPr>
          <w:spacing w:val="-6"/>
        </w:rPr>
      </w:pPr>
      <w:r w:rsidRPr="00DE48CD">
        <w:rPr>
          <w:spacing w:val="-6"/>
        </w:rPr>
        <w:t>10.3.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дня полной оплаты имущества.</w:t>
      </w:r>
    </w:p>
    <w:p w:rsidR="00DE48CD" w:rsidRPr="00432292" w:rsidRDefault="00DE48CD" w:rsidP="00DE48CD">
      <w:pPr>
        <w:pStyle w:val="TextBasTxt"/>
        <w:tabs>
          <w:tab w:val="left" w:pos="0"/>
          <w:tab w:val="left" w:pos="709"/>
        </w:tabs>
        <w:ind w:firstLine="709"/>
        <w:rPr>
          <w:b/>
          <w:spacing w:val="-6"/>
        </w:rPr>
      </w:pPr>
      <w:r w:rsidRPr="00432292">
        <w:rPr>
          <w:b/>
          <w:spacing w:val="-6"/>
        </w:rPr>
        <w:t>11. Заключительные положения</w:t>
      </w:r>
    </w:p>
    <w:p w:rsidR="00DE48CD" w:rsidRPr="00432292" w:rsidRDefault="00DE48CD" w:rsidP="00DE48CD">
      <w:pPr>
        <w:spacing w:after="0" w:line="240" w:lineRule="auto"/>
        <w:ind w:firstLine="720"/>
        <w:jc w:val="both"/>
        <w:rPr>
          <w:rFonts w:ascii="Times New Roman" w:hAnsi="Times New Roman" w:cs="Times New Roman"/>
          <w:sz w:val="24"/>
          <w:szCs w:val="24"/>
        </w:rPr>
      </w:pPr>
      <w:r w:rsidRPr="00432292">
        <w:rPr>
          <w:rFonts w:ascii="Times New Roman" w:hAnsi="Times New Roman" w:cs="Times New Roman"/>
          <w:sz w:val="24"/>
          <w:szCs w:val="24"/>
        </w:rPr>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w:t>
      </w:r>
      <w:proofErr w:type="gramStart"/>
      <w:r w:rsidRPr="00432292">
        <w:rPr>
          <w:rFonts w:ascii="Times New Roman" w:hAnsi="Times New Roman" w:cs="Times New Roman"/>
          <w:sz w:val="24"/>
          <w:szCs w:val="24"/>
        </w:rPr>
        <w:t>ии ау</w:t>
      </w:r>
      <w:proofErr w:type="gramEnd"/>
      <w:r w:rsidRPr="00432292">
        <w:rPr>
          <w:rFonts w:ascii="Times New Roman" w:hAnsi="Times New Roman" w:cs="Times New Roman"/>
          <w:sz w:val="24"/>
          <w:szCs w:val="24"/>
        </w:rPr>
        <w:t>кциона, в соответствии с законодательством Российской Федерации.</w:t>
      </w:r>
    </w:p>
    <w:p w:rsidR="00DE48CD" w:rsidRPr="00432292" w:rsidRDefault="00DE48CD" w:rsidP="00DE48CD">
      <w:pPr>
        <w:spacing w:after="0" w:line="240" w:lineRule="auto"/>
        <w:ind w:firstLine="720"/>
        <w:jc w:val="both"/>
        <w:rPr>
          <w:rFonts w:ascii="Times New Roman" w:hAnsi="Times New Roman" w:cs="Times New Roman"/>
          <w:sz w:val="24"/>
          <w:szCs w:val="24"/>
        </w:rPr>
      </w:pPr>
      <w:r w:rsidRPr="00432292">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E48CD" w:rsidRPr="00DE48CD" w:rsidRDefault="00DE48CD" w:rsidP="00DE48CD">
      <w:pPr>
        <w:spacing w:after="0" w:line="240" w:lineRule="auto"/>
        <w:ind w:firstLine="720"/>
        <w:jc w:val="both"/>
        <w:rPr>
          <w:rFonts w:ascii="Times New Roman" w:hAnsi="Times New Roman" w:cs="Times New Roman"/>
        </w:rPr>
      </w:pPr>
    </w:p>
    <w:p w:rsidR="00DE48CD" w:rsidRPr="00432292" w:rsidRDefault="00DE48CD" w:rsidP="00DE48CD">
      <w:pPr>
        <w:spacing w:after="0" w:line="240" w:lineRule="auto"/>
        <w:ind w:firstLine="720"/>
        <w:jc w:val="both"/>
        <w:rPr>
          <w:rFonts w:ascii="Times New Roman" w:hAnsi="Times New Roman" w:cs="Times New Roman"/>
          <w:b/>
          <w:bCs/>
          <w:sz w:val="24"/>
          <w:szCs w:val="24"/>
        </w:rPr>
      </w:pPr>
      <w:r w:rsidRPr="00432292">
        <w:rPr>
          <w:rFonts w:ascii="Times New Roman" w:hAnsi="Times New Roman" w:cs="Times New Roman"/>
          <w:b/>
          <w:sz w:val="24"/>
          <w:szCs w:val="24"/>
        </w:rPr>
        <w:t xml:space="preserve">12. </w:t>
      </w:r>
      <w:r w:rsidRPr="00432292">
        <w:rPr>
          <w:rFonts w:ascii="Times New Roman" w:hAnsi="Times New Roman" w:cs="Times New Roman"/>
          <w:b/>
          <w:bCs/>
          <w:sz w:val="24"/>
          <w:szCs w:val="24"/>
        </w:rPr>
        <w:t>Перечень приложений</w:t>
      </w:r>
    </w:p>
    <w:p w:rsidR="00DE48CD" w:rsidRPr="00432292" w:rsidRDefault="00DE48CD" w:rsidP="00DE48CD">
      <w:pPr>
        <w:tabs>
          <w:tab w:val="left" w:pos="1134"/>
        </w:tabs>
        <w:spacing w:after="0" w:line="240" w:lineRule="auto"/>
        <w:ind w:firstLine="709"/>
        <w:jc w:val="both"/>
        <w:outlineLvl w:val="1"/>
        <w:rPr>
          <w:rFonts w:ascii="Times New Roman" w:hAnsi="Times New Roman" w:cs="Times New Roman"/>
          <w:sz w:val="24"/>
          <w:szCs w:val="24"/>
        </w:rPr>
      </w:pPr>
      <w:r w:rsidRPr="00432292">
        <w:rPr>
          <w:rFonts w:ascii="Times New Roman" w:hAnsi="Times New Roman" w:cs="Times New Roman"/>
          <w:sz w:val="24"/>
          <w:szCs w:val="24"/>
        </w:rPr>
        <w:t>Приложение 1. Форма заявки на участие в аукционе.</w:t>
      </w:r>
    </w:p>
    <w:p w:rsidR="00DE48CD" w:rsidRPr="00432292" w:rsidRDefault="00DE48CD" w:rsidP="00DE48CD">
      <w:pPr>
        <w:tabs>
          <w:tab w:val="left" w:pos="1134"/>
        </w:tabs>
        <w:spacing w:after="0" w:line="240" w:lineRule="auto"/>
        <w:ind w:firstLine="709"/>
        <w:jc w:val="both"/>
        <w:outlineLvl w:val="1"/>
        <w:rPr>
          <w:rFonts w:ascii="Times New Roman" w:hAnsi="Times New Roman" w:cs="Times New Roman"/>
          <w:sz w:val="24"/>
          <w:szCs w:val="24"/>
        </w:rPr>
      </w:pPr>
      <w:r w:rsidRPr="00432292">
        <w:rPr>
          <w:rFonts w:ascii="Times New Roman" w:hAnsi="Times New Roman" w:cs="Times New Roman"/>
          <w:sz w:val="24"/>
          <w:szCs w:val="24"/>
        </w:rPr>
        <w:t>Приложение 2. Проект договора купли-продажи</w:t>
      </w:r>
      <w:r w:rsidRPr="00432292">
        <w:rPr>
          <w:rFonts w:ascii="Times New Roman" w:hAnsi="Times New Roman" w:cs="Times New Roman"/>
          <w:b/>
          <w:sz w:val="24"/>
          <w:szCs w:val="24"/>
        </w:rPr>
        <w:t xml:space="preserve"> </w:t>
      </w:r>
      <w:r w:rsidRPr="00432292">
        <w:rPr>
          <w:rFonts w:ascii="Times New Roman" w:hAnsi="Times New Roman" w:cs="Times New Roman"/>
          <w:sz w:val="24"/>
          <w:szCs w:val="24"/>
        </w:rPr>
        <w:t>муниципального имущества.</w:t>
      </w:r>
    </w:p>
    <w:p w:rsidR="00DE48CD" w:rsidRPr="00432292" w:rsidRDefault="00DE48CD" w:rsidP="00DE48CD">
      <w:pPr>
        <w:spacing w:after="0" w:line="240" w:lineRule="auto"/>
        <w:ind w:firstLine="360"/>
        <w:jc w:val="both"/>
        <w:outlineLvl w:val="1"/>
        <w:rPr>
          <w:rFonts w:ascii="Times New Roman" w:hAnsi="Times New Roman" w:cs="Times New Roman"/>
          <w:sz w:val="24"/>
          <w:szCs w:val="24"/>
        </w:rPr>
      </w:pPr>
    </w:p>
    <w:p w:rsidR="00DE48CD" w:rsidRPr="00432292" w:rsidRDefault="00DE48CD" w:rsidP="00DE48CD">
      <w:pPr>
        <w:spacing w:after="0" w:line="240" w:lineRule="auto"/>
        <w:ind w:firstLine="709"/>
        <w:jc w:val="both"/>
        <w:rPr>
          <w:rFonts w:ascii="Times New Roman" w:eastAsia="Calibri" w:hAnsi="Times New Roman" w:cs="Times New Roman"/>
          <w:sz w:val="24"/>
          <w:szCs w:val="24"/>
          <w:lang w:eastAsia="en-US"/>
        </w:rPr>
      </w:pPr>
      <w:r w:rsidRPr="00432292">
        <w:rPr>
          <w:rFonts w:ascii="Times New Roman" w:eastAsia="Calibri" w:hAnsi="Times New Roman" w:cs="Times New Roman"/>
          <w:sz w:val="24"/>
          <w:szCs w:val="24"/>
          <w:lang w:eastAsia="en-US"/>
        </w:rPr>
        <w:t xml:space="preserve">Указанные приложения к настоящему информационному сообщению размещены </w:t>
      </w:r>
      <w:proofErr w:type="gramStart"/>
      <w:r w:rsidRPr="00432292">
        <w:rPr>
          <w:rFonts w:ascii="Times New Roman" w:eastAsia="Calibri" w:hAnsi="Times New Roman" w:cs="Times New Roman"/>
          <w:sz w:val="24"/>
          <w:szCs w:val="24"/>
          <w:lang w:eastAsia="en-US"/>
        </w:rPr>
        <w:t>на</w:t>
      </w:r>
      <w:proofErr w:type="gramEnd"/>
      <w:r w:rsidRPr="00432292">
        <w:rPr>
          <w:rFonts w:ascii="Times New Roman" w:eastAsia="Calibri" w:hAnsi="Times New Roman" w:cs="Times New Roman"/>
          <w:sz w:val="24"/>
          <w:szCs w:val="24"/>
          <w:lang w:eastAsia="en-US"/>
        </w:rPr>
        <w:t xml:space="preserve">: </w:t>
      </w:r>
    </w:p>
    <w:p w:rsidR="00DE48CD" w:rsidRPr="00432292" w:rsidRDefault="00DE48CD" w:rsidP="00DE48CD">
      <w:pPr>
        <w:spacing w:after="0" w:line="240" w:lineRule="auto"/>
        <w:ind w:firstLine="709"/>
        <w:jc w:val="both"/>
        <w:rPr>
          <w:rFonts w:ascii="Times New Roman" w:eastAsia="Calibri" w:hAnsi="Times New Roman" w:cs="Times New Roman"/>
          <w:sz w:val="24"/>
          <w:szCs w:val="24"/>
          <w:lang w:eastAsia="en-US"/>
        </w:rPr>
      </w:pPr>
      <w:r w:rsidRPr="00432292">
        <w:rPr>
          <w:rFonts w:ascii="Times New Roman" w:eastAsia="Calibri" w:hAnsi="Times New Roman" w:cs="Times New Roman"/>
          <w:sz w:val="24"/>
          <w:szCs w:val="24"/>
          <w:lang w:eastAsia="en-US"/>
        </w:rPr>
        <w:t xml:space="preserve">официальном </w:t>
      </w:r>
      <w:proofErr w:type="gramStart"/>
      <w:r w:rsidRPr="00432292">
        <w:rPr>
          <w:rFonts w:ascii="Times New Roman" w:eastAsia="Calibri" w:hAnsi="Times New Roman" w:cs="Times New Roman"/>
          <w:sz w:val="24"/>
          <w:szCs w:val="24"/>
          <w:lang w:eastAsia="en-US"/>
        </w:rPr>
        <w:t>сайте</w:t>
      </w:r>
      <w:proofErr w:type="gramEnd"/>
      <w:r w:rsidRPr="00432292">
        <w:rPr>
          <w:rFonts w:ascii="Times New Roman" w:eastAsia="Calibri" w:hAnsi="Times New Roman" w:cs="Times New Roman"/>
          <w:sz w:val="24"/>
          <w:szCs w:val="24"/>
          <w:lang w:eastAsia="en-US"/>
        </w:rPr>
        <w:t xml:space="preserve"> Российской Федерации для размещения информации</w:t>
      </w:r>
      <w:r w:rsidRPr="00432292">
        <w:rPr>
          <w:rFonts w:ascii="Times New Roman" w:eastAsia="Calibri" w:hAnsi="Times New Roman" w:cs="Times New Roman"/>
          <w:sz w:val="24"/>
          <w:szCs w:val="24"/>
          <w:lang w:eastAsia="en-US"/>
        </w:rPr>
        <w:br/>
        <w:t xml:space="preserve">о проведении торгов </w:t>
      </w:r>
      <w:proofErr w:type="spellStart"/>
      <w:r w:rsidRPr="00432292">
        <w:rPr>
          <w:rFonts w:ascii="Times New Roman" w:eastAsia="Calibri" w:hAnsi="Times New Roman" w:cs="Times New Roman"/>
          <w:sz w:val="24"/>
          <w:szCs w:val="24"/>
          <w:lang w:eastAsia="en-US"/>
        </w:rPr>
        <w:t>torgi.gov.ru</w:t>
      </w:r>
      <w:proofErr w:type="spellEnd"/>
      <w:r w:rsidRPr="00432292">
        <w:rPr>
          <w:rFonts w:ascii="Times New Roman" w:eastAsia="Calibri" w:hAnsi="Times New Roman" w:cs="Times New Roman"/>
          <w:sz w:val="24"/>
          <w:szCs w:val="24"/>
          <w:lang w:eastAsia="en-US"/>
        </w:rPr>
        <w:t>;</w:t>
      </w:r>
    </w:p>
    <w:p w:rsidR="00DE48CD" w:rsidRPr="00432292" w:rsidRDefault="00DE48CD" w:rsidP="00DE48CD">
      <w:pPr>
        <w:spacing w:after="0" w:line="240" w:lineRule="auto"/>
        <w:ind w:firstLine="709"/>
        <w:jc w:val="both"/>
        <w:rPr>
          <w:rFonts w:ascii="Times New Roman" w:hAnsi="Times New Roman" w:cs="Times New Roman"/>
          <w:spacing w:val="-4"/>
          <w:sz w:val="24"/>
          <w:szCs w:val="24"/>
        </w:rPr>
      </w:pPr>
      <w:r w:rsidRPr="00432292">
        <w:rPr>
          <w:rFonts w:ascii="Times New Roman" w:eastAsia="Calibri" w:hAnsi="Times New Roman" w:cs="Times New Roman"/>
          <w:sz w:val="24"/>
          <w:szCs w:val="24"/>
          <w:lang w:eastAsia="en-US"/>
        </w:rPr>
        <w:t xml:space="preserve">официальном </w:t>
      </w:r>
      <w:proofErr w:type="gramStart"/>
      <w:r w:rsidRPr="00432292">
        <w:rPr>
          <w:rFonts w:ascii="Times New Roman" w:eastAsia="Calibri" w:hAnsi="Times New Roman" w:cs="Times New Roman"/>
          <w:sz w:val="24"/>
          <w:szCs w:val="24"/>
          <w:lang w:eastAsia="en-US"/>
        </w:rPr>
        <w:t>сайте</w:t>
      </w:r>
      <w:proofErr w:type="gramEnd"/>
      <w:r w:rsidRPr="00432292">
        <w:rPr>
          <w:rFonts w:ascii="Times New Roman" w:eastAsia="Calibri" w:hAnsi="Times New Roman" w:cs="Times New Roman"/>
          <w:sz w:val="24"/>
          <w:szCs w:val="24"/>
          <w:lang w:eastAsia="en-US"/>
        </w:rPr>
        <w:t xml:space="preserve"> </w:t>
      </w:r>
      <w:r w:rsidRPr="00432292">
        <w:rPr>
          <w:rFonts w:ascii="Times New Roman" w:hAnsi="Times New Roman" w:cs="Times New Roman"/>
          <w:spacing w:val="-4"/>
          <w:sz w:val="24"/>
          <w:szCs w:val="24"/>
        </w:rPr>
        <w:t xml:space="preserve">администрации Дмитровского района </w:t>
      </w:r>
      <w:hyperlink r:id="rId28" w:history="1">
        <w:r w:rsidRPr="00432292">
          <w:rPr>
            <w:rFonts w:ascii="Times New Roman" w:hAnsi="Times New Roman" w:cs="Times New Roman"/>
            <w:spacing w:val="-4"/>
            <w:sz w:val="24"/>
            <w:szCs w:val="24"/>
          </w:rPr>
          <w:t>http://</w:t>
        </w:r>
        <w:r w:rsidRPr="00432292">
          <w:rPr>
            <w:rFonts w:ascii="Times New Roman" w:hAnsi="Times New Roman" w:cs="Times New Roman"/>
            <w:sz w:val="24"/>
            <w:szCs w:val="24"/>
          </w:rPr>
          <w:t xml:space="preserve"> </w:t>
        </w:r>
        <w:proofErr w:type="spellStart"/>
        <w:r w:rsidRPr="00432292">
          <w:rPr>
            <w:rFonts w:ascii="Times New Roman" w:hAnsi="Times New Roman" w:cs="Times New Roman"/>
            <w:spacing w:val="-4"/>
            <w:sz w:val="24"/>
            <w:szCs w:val="24"/>
          </w:rPr>
          <w:t>dmitrovsk-orel.ru</w:t>
        </w:r>
        <w:proofErr w:type="spellEnd"/>
      </w:hyperlink>
      <w:r w:rsidRPr="00432292">
        <w:rPr>
          <w:rFonts w:ascii="Times New Roman" w:hAnsi="Times New Roman" w:cs="Times New Roman"/>
          <w:spacing w:val="-4"/>
          <w:sz w:val="24"/>
          <w:szCs w:val="24"/>
        </w:rPr>
        <w:t>;</w:t>
      </w:r>
    </w:p>
    <w:p w:rsidR="00DE48CD" w:rsidRPr="00432292" w:rsidRDefault="00DE48CD" w:rsidP="00DE48CD">
      <w:pPr>
        <w:spacing w:after="0" w:line="240" w:lineRule="auto"/>
        <w:ind w:firstLine="709"/>
        <w:jc w:val="both"/>
        <w:rPr>
          <w:rFonts w:ascii="Times New Roman" w:hAnsi="Times New Roman" w:cs="Times New Roman"/>
          <w:spacing w:val="-6"/>
          <w:sz w:val="24"/>
          <w:szCs w:val="24"/>
        </w:rPr>
      </w:pPr>
      <w:r w:rsidRPr="00432292">
        <w:rPr>
          <w:rFonts w:ascii="Times New Roman" w:hAnsi="Times New Roman" w:cs="Times New Roman"/>
          <w:spacing w:val="-4"/>
          <w:sz w:val="24"/>
          <w:szCs w:val="24"/>
        </w:rPr>
        <w:t xml:space="preserve">электронной площадке </w:t>
      </w:r>
      <w:hyperlink r:id="rId29" w:history="1">
        <w:r w:rsidRPr="00432292">
          <w:rPr>
            <w:rFonts w:ascii="Times New Roman" w:hAnsi="Times New Roman" w:cs="Times New Roman"/>
            <w:bCs/>
            <w:spacing w:val="-6"/>
            <w:sz w:val="24"/>
            <w:szCs w:val="24"/>
          </w:rPr>
          <w:t>http://utp.sberbank-ast.ru</w:t>
        </w:r>
      </w:hyperlink>
      <w:r w:rsidRPr="00432292">
        <w:rPr>
          <w:rFonts w:ascii="Times New Roman" w:hAnsi="Times New Roman" w:cs="Times New Roman"/>
          <w:spacing w:val="-6"/>
          <w:sz w:val="24"/>
          <w:szCs w:val="24"/>
        </w:rPr>
        <w:t>.</w:t>
      </w:r>
    </w:p>
    <w:p w:rsidR="00FC274D" w:rsidRPr="00432292" w:rsidRDefault="00FC274D" w:rsidP="00DE48CD">
      <w:pPr>
        <w:spacing w:after="0" w:line="240" w:lineRule="auto"/>
        <w:rPr>
          <w:rFonts w:ascii="Times New Roman" w:hAnsi="Times New Roman" w:cs="Times New Roman"/>
          <w:sz w:val="24"/>
          <w:szCs w:val="24"/>
        </w:rPr>
      </w:pPr>
    </w:p>
    <w:sectPr w:rsidR="00FC274D" w:rsidRPr="00432292" w:rsidSect="004B5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E48CD"/>
    <w:rsid w:val="000410B5"/>
    <w:rsid w:val="001012AF"/>
    <w:rsid w:val="001D4FAF"/>
    <w:rsid w:val="002742C5"/>
    <w:rsid w:val="00293519"/>
    <w:rsid w:val="003D2054"/>
    <w:rsid w:val="00426E8D"/>
    <w:rsid w:val="00432292"/>
    <w:rsid w:val="0045089A"/>
    <w:rsid w:val="004B533D"/>
    <w:rsid w:val="0051625B"/>
    <w:rsid w:val="0054095D"/>
    <w:rsid w:val="005F3641"/>
    <w:rsid w:val="007042E7"/>
    <w:rsid w:val="00721A80"/>
    <w:rsid w:val="007318A4"/>
    <w:rsid w:val="00754589"/>
    <w:rsid w:val="007A37E8"/>
    <w:rsid w:val="008A3E76"/>
    <w:rsid w:val="008B61EB"/>
    <w:rsid w:val="008F45CE"/>
    <w:rsid w:val="0099393A"/>
    <w:rsid w:val="00A36D3B"/>
    <w:rsid w:val="00A40CDA"/>
    <w:rsid w:val="00A646E5"/>
    <w:rsid w:val="00B0449C"/>
    <w:rsid w:val="00C156E6"/>
    <w:rsid w:val="00C37364"/>
    <w:rsid w:val="00C507D7"/>
    <w:rsid w:val="00D517F0"/>
    <w:rsid w:val="00D72B96"/>
    <w:rsid w:val="00DB5F6E"/>
    <w:rsid w:val="00DE48CD"/>
    <w:rsid w:val="00DF2583"/>
    <w:rsid w:val="00F63EB0"/>
    <w:rsid w:val="00FA4B1F"/>
    <w:rsid w:val="00FC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48CD"/>
    <w:rPr>
      <w:color w:val="0000FF"/>
      <w:u w:val="single"/>
    </w:rPr>
  </w:style>
  <w:style w:type="paragraph" w:customStyle="1" w:styleId="TextBoldCenter">
    <w:name w:val="TextBoldCenter"/>
    <w:basedOn w:val="a"/>
    <w:rsid w:val="00DE48CD"/>
    <w:pPr>
      <w:autoSpaceDE w:val="0"/>
      <w:autoSpaceDN w:val="0"/>
      <w:adjustRightInd w:val="0"/>
      <w:spacing w:before="283" w:after="0" w:line="240" w:lineRule="auto"/>
      <w:jc w:val="center"/>
    </w:pPr>
    <w:rPr>
      <w:rFonts w:ascii="Times New Roman" w:eastAsia="Calibri" w:hAnsi="Times New Roman" w:cs="Times New Roman"/>
      <w:b/>
      <w:bCs/>
      <w:sz w:val="26"/>
      <w:szCs w:val="26"/>
    </w:rPr>
  </w:style>
  <w:style w:type="paragraph" w:styleId="3">
    <w:name w:val="Body Text Indent 3"/>
    <w:basedOn w:val="a"/>
    <w:link w:val="30"/>
    <w:rsid w:val="00DE48CD"/>
    <w:pPr>
      <w:spacing w:after="120" w:line="240" w:lineRule="auto"/>
      <w:ind w:left="283"/>
    </w:pPr>
    <w:rPr>
      <w:rFonts w:ascii="Times New Roman CYR" w:eastAsia="Times New Roman" w:hAnsi="Times New Roman CYR" w:cs="Times New Roman"/>
      <w:sz w:val="16"/>
      <w:szCs w:val="16"/>
    </w:rPr>
  </w:style>
  <w:style w:type="character" w:customStyle="1" w:styleId="30">
    <w:name w:val="Основной текст с отступом 3 Знак"/>
    <w:basedOn w:val="a0"/>
    <w:link w:val="3"/>
    <w:rsid w:val="00DE48CD"/>
    <w:rPr>
      <w:rFonts w:ascii="Times New Roman CYR" w:eastAsia="Times New Roman" w:hAnsi="Times New Roman CYR" w:cs="Times New Roman"/>
      <w:sz w:val="16"/>
      <w:szCs w:val="16"/>
    </w:rPr>
  </w:style>
  <w:style w:type="paragraph" w:customStyle="1" w:styleId="TextBasTxt">
    <w:name w:val="TextBasTxt"/>
    <w:basedOn w:val="a"/>
    <w:rsid w:val="00DE48CD"/>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styleId="a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
    <w:qFormat/>
    <w:rsid w:val="00DE4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4"/>
    <w:rsid w:val="00DE48CD"/>
    <w:rPr>
      <w:rFonts w:ascii="Times New Roman" w:eastAsia="Times New Roman" w:hAnsi="Times New Roman" w:cs="Times New Roman"/>
      <w:sz w:val="24"/>
      <w:szCs w:val="24"/>
    </w:rPr>
  </w:style>
  <w:style w:type="character" w:customStyle="1" w:styleId="a5">
    <w:name w:val="Основной текст_"/>
    <w:link w:val="31"/>
    <w:rsid w:val="00DE48CD"/>
    <w:rPr>
      <w:spacing w:val="1"/>
      <w:sz w:val="25"/>
      <w:szCs w:val="25"/>
      <w:shd w:val="clear" w:color="auto" w:fill="FFFFFF"/>
    </w:rPr>
  </w:style>
  <w:style w:type="paragraph" w:customStyle="1" w:styleId="31">
    <w:name w:val="Основной текст3"/>
    <w:basedOn w:val="a"/>
    <w:link w:val="a5"/>
    <w:rsid w:val="00DE48CD"/>
    <w:pPr>
      <w:widowControl w:val="0"/>
      <w:shd w:val="clear" w:color="auto" w:fill="FFFFFF"/>
      <w:spacing w:before="180" w:after="0" w:line="480" w:lineRule="exact"/>
      <w:ind w:hanging="320"/>
      <w:jc w:val="both"/>
    </w:pPr>
    <w:rPr>
      <w:spacing w:val="1"/>
      <w:sz w:val="25"/>
      <w:szCs w:val="2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BE8CC81604E7C9BED92BBB0C75DCE7FD0013A56CD38A1ADFB3FB2F5B2F8832281C1E25FCD291FB2330aBJ"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http://adm-krom.ru" TargetMode="External"/><Relationship Id="rId3" Type="http://schemas.openxmlformats.org/officeDocument/2006/relationships/webSettings" Target="webSettings.xml"/><Relationship Id="rId21" Type="http://schemas.openxmlformats.org/officeDocument/2006/relationships/hyperlink" Target="http://utp.sberbank-ast.ru/AP/Notice/653/Requisites" TargetMode="External"/><Relationship Id="rId7" Type="http://schemas.openxmlformats.org/officeDocument/2006/relationships/hyperlink" Target="http://utp.sberbank-ast.ru/" TargetMode="External"/><Relationship Id="rId12" Type="http://schemas.openxmlformats.org/officeDocument/2006/relationships/hyperlink" Target="https://lot-online.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http://utp.sberbank-ast.ru" TargetMode="External"/><Relationship Id="rId2" Type="http://schemas.openxmlformats.org/officeDocument/2006/relationships/settings" Target="settings.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hyperlink" Target="mailto:property@sberbank-ast.ru" TargetMode="External"/><Relationship Id="rId11" Type="http://schemas.openxmlformats.org/officeDocument/2006/relationships/hyperlink" Target="http://adm-krom.ru" TargetMode="External"/><Relationship Id="rId24" Type="http://schemas.openxmlformats.org/officeDocument/2006/relationships/hyperlink" Target="http://.ru" TargetMode="External"/><Relationship Id="rId5" Type="http://schemas.openxmlformats.org/officeDocument/2006/relationships/hyperlink" Target="https://www.sberbank-ast.ru" TargetMode="External"/><Relationship Id="rId15" Type="http://schemas.openxmlformats.org/officeDocument/2006/relationships/hyperlink" Target="http://utp.sberbank-ast.ru/AP/Notice/652/Instructions" TargetMode="External"/><Relationship Id="rId23" Type="http://schemas.openxmlformats.org/officeDocument/2006/relationships/hyperlink" Target="http://utp.sberbank-ast.ru" TargetMode="External"/><Relationship Id="rId28" Type="http://schemas.openxmlformats.org/officeDocument/2006/relationships/hyperlink" Target="http://adm-krom.ru" TargetMode="External"/><Relationship Id="rId10" Type="http://schemas.openxmlformats.org/officeDocument/2006/relationships/hyperlink" Target="http://utp.sberbank-ast.ru/" TargetMode="External"/><Relationship Id="rId19" Type="http://schemas.openxmlformats.org/officeDocument/2006/relationships/hyperlink" Target="http://utp.sberbank-ast.ru/Main/Notice/988/Reglament" TargetMode="External"/><Relationship Id="rId31" Type="http://schemas.openxmlformats.org/officeDocument/2006/relationships/theme" Target="theme/theme1.xml"/><Relationship Id="rId4" Type="http://schemas.openxmlformats.org/officeDocument/2006/relationships/hyperlink" Target="http://utp.sberbank-ast.ru/" TargetMode="External"/><Relationship Id="rId9" Type="http://schemas.openxmlformats.org/officeDocument/2006/relationships/hyperlink" Target="http://utp.sberbank-ast.ru/" TargetMode="External"/><Relationship Id="rId14" Type="http://schemas.openxmlformats.org/officeDocument/2006/relationships/hyperlink" Target="consultantplus://offline/ref=BE8CC81604E7C9BED92BBB0C75DCE7FD0013AA66D28C1ADFB3FB2F5B2F8832281C1E25FCD291F92530a0J" TargetMode="External"/><Relationship Id="rId22" Type="http://schemas.openxmlformats.org/officeDocument/2006/relationships/hyperlink" Target="http://dmitrovsk-orel.ru" TargetMode="External"/><Relationship Id="rId27" Type="http://schemas.openxmlformats.org/officeDocument/2006/relationships/hyperlink" Target="http://utp.sberbank-a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5675</Words>
  <Characters>32350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имущества</dc:creator>
  <cp:lastModifiedBy>Отдел имущества</cp:lastModifiedBy>
  <cp:revision>14</cp:revision>
  <dcterms:created xsi:type="dcterms:W3CDTF">2021-05-07T11:54:00Z</dcterms:created>
  <dcterms:modified xsi:type="dcterms:W3CDTF">2021-05-13T08:24:00Z</dcterms:modified>
</cp:coreProperties>
</file>