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6E" w:rsidRPr="00424ADE" w:rsidRDefault="00A1799E" w:rsidP="00424ADE">
      <w:r>
        <w:rPr>
          <w:noProof/>
          <w:lang w:eastAsia="ru-RU"/>
        </w:rPr>
        <w:pict>
          <v:rect id="Прямоугольник 3" o:spid="_x0000_s1026" style="position:absolute;margin-left:175.45pt;margin-top:-14.45pt;width:525pt;height:54.45pt;z-index:14;visibility:visible;v-text-anchor:middle" fillcolor="#fcc" strokecolor="#c00000" strokeweight="1pt">
            <v:textbox>
              <w:txbxContent>
                <w:p w:rsidR="0069286E" w:rsidRPr="00C66B59" w:rsidRDefault="0069286E" w:rsidP="00424A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Стратегическая цель</w:t>
                  </w:r>
                </w:p>
                <w:p w:rsidR="00D56442" w:rsidRDefault="0069286E" w:rsidP="00424A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Обеспечение </w:t>
                  </w:r>
                  <w:r w:rsidR="00D00E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повышения</w:t>
                  </w:r>
                  <w:r w:rsidRPr="00C66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качества жизни</w:t>
                  </w:r>
                  <w:r w:rsidR="00D00E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564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(повышение уповня жизненного потенциала)всех слоев населения</w:t>
                  </w:r>
                  <w:r w:rsidR="00D00E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9286E" w:rsidRPr="00C66B59" w:rsidRDefault="00D56442" w:rsidP="00424A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="00D00E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митровского 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процессе устойчивого развития района</w:t>
                  </w:r>
                </w:p>
                <w:p w:rsidR="0069286E" w:rsidRPr="00C66B59" w:rsidRDefault="0069286E" w:rsidP="00424AD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__________________________________________________________________________________________</w:t>
                  </w:r>
                </w:p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9" o:spid="_x0000_s1027" type="#_x0000_t32" style="position:absolute;margin-left:-123.35pt;margin-top:7.75pt;width:56.6pt;height:43pt;flip:x;z-index:15;visibility:visible" strokecolor="#4579b8">
            <v:stroke endarrow="block"/>
          </v:shape>
        </w:pict>
      </w:r>
    </w:p>
    <w:p w:rsidR="0069286E" w:rsidRPr="00424ADE" w:rsidRDefault="00A1799E" w:rsidP="00424ADE">
      <w:r>
        <w:rPr>
          <w:noProof/>
          <w:lang w:eastAsia="ru-RU"/>
        </w:rPr>
        <w:pict>
          <v:shape id="Прямая со стрелкой 2" o:spid="_x0000_s1028" type="#_x0000_t32" style="position:absolute;margin-left:167.05pt;margin-top:14.55pt;width:56.6pt;height:43pt;flip:x;z-index:25;visibility:visible" strokecolor="#5b9bd5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10" o:spid="_x0000_s1029" type="#_x0000_t32" style="position:absolute;margin-left:658.05pt;margin-top:15.55pt;width:61.95pt;height:43pt;z-index:16;visibility:visible" strokecolor="#4579b8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8" o:spid="_x0000_s1030" type="#_x0000_t32" style="position:absolute;margin-left:429.15pt;margin-top:10.85pt;width:0;height:46.85pt;z-index:18;visibility:visible" strokecolor="#4579b8">
            <v:stroke endarrow="block"/>
          </v:shape>
        </w:pict>
      </w:r>
      <w:r>
        <w:rPr>
          <w:noProof/>
          <w:lang w:eastAsia="ru-RU"/>
        </w:rPr>
        <w:pict>
          <v:rect id="Прямоугольник 6" o:spid="_x0000_s1031" style="position:absolute;margin-left:-236.6pt;margin-top:31.8pt;width:178.5pt;height:28.7pt;z-index:3;visibility:visible;v-text-anchor:middle" fillcolor="#ccc0d9" strokecolor="#622423" strokeweight="1.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Ключевая цель 1</w:t>
                  </w:r>
                </w:p>
              </w:txbxContent>
            </v:textbox>
          </v:rect>
        </w:pict>
      </w:r>
    </w:p>
    <w:p w:rsidR="0069286E" w:rsidRPr="00424ADE" w:rsidRDefault="00A1799E" w:rsidP="00424ADE">
      <w:r>
        <w:rPr>
          <w:noProof/>
          <w:lang w:eastAsia="ru-RU"/>
        </w:rPr>
        <w:pict>
          <v:rect id="Прямоугольник 5" o:spid="_x0000_s1032" style="position:absolute;margin-left:-236.6pt;margin-top:39.3pt;width:177.8pt;height:63.65pt;z-index:1;visibility:visible;v-text-anchor:middle" fillcolor="window" strokecolor="#622423" strokeweight="2.25pt">
            <v:textbox>
              <w:txbxContent>
                <w:p w:rsidR="0069286E" w:rsidRPr="00C66B59" w:rsidRDefault="0069286E" w:rsidP="00424ADE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9286E" w:rsidRPr="00424ADE" w:rsidRDefault="00A1799E" w:rsidP="00424ADE">
      <w:r>
        <w:rPr>
          <w:noProof/>
          <w:lang w:eastAsia="ru-RU"/>
        </w:rPr>
        <w:pict>
          <v:rect id="Прямоугольник 8" o:spid="_x0000_s1033" style="position:absolute;margin-left:599.8pt;margin-top:6.5pt;width:180pt;height:30.5pt;z-index:8;visibility:visible;v-text-anchor:middle" fillcolor="#ccc0d9" strokecolor="#974706" strokeweight="2.2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Ключевая цель 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34" style="position:absolute;margin-left:335.65pt;margin-top:7.5pt;width:186.55pt;height:27.95pt;z-index:7;visibility:visible;v-text-anchor:middle" fillcolor="#ccc0d9" strokecolor="#0070c0" strokeweight="2.2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Ключевая цель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5" style="position:absolute;margin-left:47.8pt;margin-top:9.8pt;width:186.75pt;height:28.7pt;z-index:26;visibility:visible;v-text-anchor:middle" fillcolor="#ccc0d9" strokecolor="#622423" strokeweight="1.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Ключевая цель 1</w:t>
                  </w:r>
                </w:p>
              </w:txbxContent>
            </v:textbox>
          </v:rect>
        </w:pict>
      </w:r>
    </w:p>
    <w:p w:rsidR="0069286E" w:rsidRPr="00424ADE" w:rsidRDefault="00A1799E" w:rsidP="00424ADE">
      <w:r>
        <w:rPr>
          <w:noProof/>
          <w:lang w:eastAsia="ru-RU"/>
        </w:rPr>
        <w:pict>
          <v:rect id="Прямоугольник 88" o:spid="_x0000_s1036" style="position:absolute;margin-left:599.8pt;margin-top:11.8pt;width:180pt;height:63.35pt;z-index:6;visibility:visible;v-text-anchor:middle" fillcolor="window" strokecolor="#974706" strokeweight="2.25pt">
            <v:textbox>
              <w:txbxContent>
                <w:p w:rsidR="0069286E" w:rsidRPr="00C66B59" w:rsidRDefault="0069286E" w:rsidP="00424ADE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Развитие личности и общества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7" o:spid="_x0000_s1037" style="position:absolute;margin-left:335.8pt;margin-top:10.05pt;width:186.55pt;height:66.45pt;z-index:5;visibility:visible;v-text-anchor:middle" fillcolor="window" strokecolor="#0070c0" strokeweight="2.25pt">
            <v:textbox>
              <w:txbxContent>
                <w:p w:rsidR="0069286E" w:rsidRPr="00C66B59" w:rsidRDefault="0069286E" w:rsidP="00424ADE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Инфраструктурное развитие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8" style="position:absolute;margin-left:47.85pt;margin-top:13.05pt;width:186.55pt;height:63.65pt;z-index:27;visibility:visible;v-text-anchor:middle" fillcolor="window" strokecolor="#0070c0" strokeweight="2.25pt">
            <v:textbox>
              <w:txbxContent>
                <w:p w:rsidR="0069286E" w:rsidRPr="00C66B59" w:rsidRDefault="00D56442" w:rsidP="00424ADE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Рост экономического потенциала</w:t>
                  </w:r>
                  <w:r w:rsidR="0069286E" w:rsidRPr="00C66B59">
                    <w:rPr>
                      <w:color w:val="000000"/>
                      <w:sz w:val="20"/>
                      <w:szCs w:val="20"/>
                    </w:rPr>
                    <w:t xml:space="preserve"> и инвестиционного климата</w:t>
                  </w:r>
                </w:p>
              </w:txbxContent>
            </v:textbox>
          </v:rect>
        </w:pict>
      </w:r>
    </w:p>
    <w:p w:rsidR="0069286E" w:rsidRPr="00424ADE" w:rsidRDefault="0069286E" w:rsidP="00424ADE"/>
    <w:p w:rsidR="0069286E" w:rsidRPr="00424ADE" w:rsidRDefault="0069286E" w:rsidP="00424ADE"/>
    <w:p w:rsidR="0069286E" w:rsidRPr="00424ADE" w:rsidRDefault="00A1799E" w:rsidP="00424ADE">
      <w:r>
        <w:rPr>
          <w:noProof/>
          <w:lang w:eastAsia="ru-RU"/>
        </w:rPr>
        <w:pict>
          <v:rect id="Прямоугольник 16" o:spid="_x0000_s1039" style="position:absolute;margin-left:599.8pt;margin-top:16.45pt;width:180pt;height:28.5pt;z-index:2;visibility:visible;v-text-anchor:middle" fillcolor="#d6e3bc" strokecolor="#385723" strokeweight="2.2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А3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8" o:spid="_x0000_s1040" style="position:absolute;margin-left:335.65pt;margin-top:17.95pt;width:186.55pt;height:25.1pt;z-index:4;visibility:visible;v-text-anchor:middle" fillcolor="#d6e3bc" strokecolor="#0070c0" strokeweight="1.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А2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41" style="position:absolute;margin-left:47.8pt;margin-top:19.75pt;width:186.75pt;height:24.35pt;z-index:28;visibility:visible;v-text-anchor:middle" fillcolor="#d7e4bd" strokecolor="#0070c0" strokeweight="1.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А1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6" o:spid="_x0000_s1042" style="position:absolute;margin-left:-236.35pt;margin-top:25.3pt;width:187.15pt;height:23.25pt;z-index:9;visibility:visible;v-text-anchor:middle" fillcolor="#d6e3bc" strokecolor="#622423" strokeweight="1.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А1</w:t>
                  </w:r>
                </w:p>
              </w:txbxContent>
            </v:textbox>
          </v:rect>
        </w:pict>
      </w:r>
    </w:p>
    <w:p w:rsidR="0069286E" w:rsidRPr="00424ADE" w:rsidRDefault="00A1799E" w:rsidP="00424ADE">
      <w:r>
        <w:rPr>
          <w:noProof/>
          <w:lang w:eastAsia="ru-RU"/>
        </w:rPr>
        <w:pict>
          <v:rect id="Прямоугольник 73" o:spid="_x0000_s1044" style="position:absolute;margin-left:599.05pt;margin-top:18.75pt;width:180.75pt;height:47.2pt;z-index:11;visibility:visible;v-text-anchor:middle" fillcolor="window" strokecolor="#974706" strokeweight="2.25pt">
            <v:textbox>
              <w:txbxContent>
                <w:p w:rsidR="0069286E" w:rsidRPr="00C66B59" w:rsidRDefault="0069286E" w:rsidP="00DD6403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 xml:space="preserve">Сохранение и укрепление здоровья жителей района, закрепление молодежи </w:t>
                  </w:r>
                  <w:r w:rsidR="0095380D">
                    <w:rPr>
                      <w:color w:val="000000"/>
                      <w:sz w:val="20"/>
                      <w:szCs w:val="20"/>
                    </w:rPr>
                    <w:t>в районе</w:t>
                  </w:r>
                </w:p>
                <w:p w:rsidR="0069286E" w:rsidRPr="00EE22C7" w:rsidRDefault="0069286E" w:rsidP="00424A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0" o:spid="_x0000_s1045" style="position:absolute;margin-left:335.65pt;margin-top:18.95pt;width:186.55pt;height:43.25pt;z-index:12;visibility:visible;v-text-anchor:middle" fillcolor="window" strokecolor="#0070c0" strokeweight="2.25pt">
            <v:textbox>
              <w:txbxContent>
                <w:p w:rsidR="0069286E" w:rsidRPr="00C66B59" w:rsidRDefault="0069286E" w:rsidP="00424ADE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Развитие инженерной инфраструктуры и ЖКХ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43" style="position:absolute;margin-left:48.05pt;margin-top:17.1pt;width:186.55pt;height:45.1pt;z-index:29;visibility:visible;v-text-anchor:middle" fillcolor="window" strokecolor="#0070c0" strokeweight="2.25pt">
            <v:textbox>
              <w:txbxContent>
                <w:p w:rsidR="0069286E" w:rsidRPr="007F6966" w:rsidRDefault="0069286E" w:rsidP="007F6966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F6966">
                    <w:rPr>
                      <w:color w:val="000000"/>
                      <w:sz w:val="20"/>
                      <w:szCs w:val="20"/>
                    </w:rPr>
                    <w:t>Повышение инвестиционной привлекательности района</w:t>
                  </w:r>
                </w:p>
              </w:txbxContent>
            </v:textbox>
          </v:rect>
        </w:pict>
      </w:r>
    </w:p>
    <w:p w:rsidR="0069286E" w:rsidRPr="00EE22C7" w:rsidRDefault="0069286E" w:rsidP="00424ADE">
      <w:pPr>
        <w:spacing w:after="0"/>
        <w:jc w:val="center"/>
        <w:rPr>
          <w:color w:val="000000"/>
          <w:sz w:val="20"/>
          <w:szCs w:val="20"/>
        </w:rPr>
      </w:pPr>
    </w:p>
    <w:p w:rsidR="0069286E" w:rsidRPr="00424ADE" w:rsidRDefault="00A1799E" w:rsidP="00424ADE">
      <w:r>
        <w:rPr>
          <w:noProof/>
          <w:lang w:eastAsia="ru-RU"/>
        </w:rPr>
        <w:pict>
          <v:rect id="Прямоугольник 4" o:spid="_x0000_s1046" style="position:absolute;margin-left:-236.6pt;margin-top:260.65pt;width:186.45pt;height:21.5pt;z-index:24;visibility:visible;v-text-anchor:middle" fillcolor="#f2dbdb" strokecolor="#622423">
            <v:textbox>
              <w:txbxContent>
                <w:p w:rsidR="0069286E" w:rsidRPr="00C66B59" w:rsidRDefault="0069286E" w:rsidP="00424A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Ответственный </w:t>
                  </w:r>
                </w:p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5" o:spid="_x0000_s1047" style="position:absolute;margin-left:-236.6pt;margin-top:170.65pt;width:187.15pt;height:23.25pt;z-index:23;visibility:visible;v-text-anchor:middle" fillcolor="#d6e3bc" strokecolor="#622423" strokeweight="1.5pt">
            <v:textbox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В1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7" o:spid="_x0000_s1048" style="position:absolute;margin-left:-236.6pt;margin-top:193.9pt;width:186.9pt;height:64.45pt;z-index:20;visibility:visible;v-text-anchor:middle" fillcolor="window" strokecolor="#622423" strokeweight="2.25pt">
            <v:textbox>
              <w:txbxContent>
                <w:p w:rsidR="0069286E" w:rsidRPr="00C66B59" w:rsidRDefault="0069286E" w:rsidP="00424ADE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1" o:spid="_x0000_s1049" style="position:absolute;margin-left:-236.65pt;margin-top:100.5pt;width:187.15pt;height:21.5pt;z-index:22;visibility:visible;v-text-anchor:middle" fillcolor="#f2dbdb" strokecolor="#622423">
            <v:textbox>
              <w:txbxContent>
                <w:p w:rsidR="0069286E" w:rsidRPr="00C66B59" w:rsidRDefault="0069286E" w:rsidP="00424ADE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Ответственный </w:t>
                  </w:r>
                </w:p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9" o:spid="_x0000_s1050" style="position:absolute;margin-left:-236.4pt;margin-top:4.6pt;width:186.9pt;height:96.15pt;z-index:10;visibility:visible;v-text-anchor:middle" strokecolor="#622423" strokeweight="2.25pt">
            <v:textbox>
              <w:txbxContent>
                <w:p w:rsidR="0069286E" w:rsidRPr="00C66B59" w:rsidRDefault="0069286E" w:rsidP="00424ADE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9286E" w:rsidRPr="00EE22C7" w:rsidRDefault="0069286E" w:rsidP="00424ADE">
      <w:pPr>
        <w:spacing w:after="0"/>
        <w:jc w:val="center"/>
        <w:rPr>
          <w:color w:val="000000"/>
          <w:sz w:val="20"/>
          <w:szCs w:val="20"/>
        </w:rPr>
      </w:pPr>
    </w:p>
    <w:p w:rsidR="0069286E" w:rsidRDefault="00A1799E">
      <w:r>
        <w:rPr>
          <w:noProof/>
          <w:lang w:eastAsia="ru-RU"/>
        </w:rPr>
        <w:pict>
          <v:rect id="Прямоугольник 102" o:spid="_x0000_s1053" style="position:absolute;margin-left:599.05pt;margin-top:23.75pt;width:180.75pt;height:42.15pt;z-index:13;visibility:visible;v-text-anchor:middle" fillcolor="window" strokecolor="#974706" strokeweight="2.25pt">
            <v:textbox style="mso-next-textbox:#Прямоугольник 102">
              <w:txbxContent>
                <w:p w:rsidR="0069286E" w:rsidRPr="00C66B59" w:rsidRDefault="0069286E" w:rsidP="00DD6403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Рост образовательного и культурного уровня жителей района</w:t>
                  </w:r>
                </w:p>
                <w:p w:rsidR="0069286E" w:rsidRPr="00C66B59" w:rsidRDefault="0069286E" w:rsidP="00424ADE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52" style="position:absolute;margin-left:599.05pt;margin-top:.5pt;width:180.75pt;height:23.25pt;z-index:17;visibility:visible;v-text-anchor:middle" fillcolor="#d6e3bc" strokecolor="#385723" strokeweight="1.5pt">
            <v:textbox style="mso-next-textbox:#Прямоугольник 17"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В3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6" o:spid="_x0000_s1054" style="position:absolute;margin-left:335.3pt;margin-top:1.75pt;width:187.05pt;height:23.35pt;z-index:19;visibility:visible;v-text-anchor:middle" fillcolor="#d6e3bc" strokecolor="#0070c0" strokeweight="1.5pt">
            <v:textbox style="mso-next-textbox:#Прямоугольник 66"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В2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51" style="position:absolute;margin-left:48.05pt;margin-top:25.35pt;width:189.75pt;height:40.5pt;z-index:30;visibility:visible;v-text-anchor:middle" fillcolor="window" strokecolor="#0070c0" strokeweight="2.25pt">
            <v:textbox style="mso-next-textbox:#Прямоугольник 13">
              <w:txbxContent>
                <w:p w:rsidR="0069286E" w:rsidRPr="00C66B59" w:rsidRDefault="0069286E" w:rsidP="00424ADE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Обеспечение занятости и повышение доходов населения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56" style="position:absolute;margin-left:48.05pt;margin-top:1.65pt;width:189.75pt;height:23.35pt;z-index:31;visibility:visible;v-text-anchor:middle" fillcolor="#d7e4bd" strokecolor="#0070c0" strokeweight="1.5pt">
            <v:textbox style="mso-next-textbox:#Прямоугольник 14">
              <w:txbxContent>
                <w:p w:rsidR="0069286E" w:rsidRPr="00C66B59" w:rsidRDefault="0069286E" w:rsidP="00424AD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6B59">
                    <w:rPr>
                      <w:color w:val="000000"/>
                      <w:sz w:val="20"/>
                      <w:szCs w:val="20"/>
                    </w:rPr>
                    <w:t>Задача В1</w:t>
                  </w:r>
                </w:p>
              </w:txbxContent>
            </v:textbox>
          </v:rect>
        </w:pict>
      </w:r>
    </w:p>
    <w:p w:rsidR="0069286E" w:rsidRDefault="00A1799E">
      <w:r>
        <w:rPr>
          <w:noProof/>
          <w:lang w:eastAsia="ru-RU"/>
        </w:rPr>
        <w:pict>
          <v:rect id="_x0000_s1058" style="position:absolute;margin-left:48.05pt;margin-top:88.95pt;width:189.75pt;height:52.25pt;z-index:32;visibility:visible;v-text-anchor:middle" fillcolor="window" strokecolor="#0070c0" strokeweight="2.25pt">
            <v:textbox style="mso-next-textbox:#_x0000_s1058">
              <w:txbxContent>
                <w:p w:rsidR="00D41DB9" w:rsidRPr="00C66B59" w:rsidRDefault="00732E6C" w:rsidP="00D41DB9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Создание конкурентно и </w:t>
                  </w:r>
                  <w:r w:rsidR="00D41DB9">
                    <w:rPr>
                      <w:color w:val="000000"/>
                      <w:sz w:val="20"/>
                      <w:szCs w:val="20"/>
                    </w:rPr>
                    <w:t>высокорентабельного АПК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margin-left:599.8pt;margin-top:88.55pt;width:189.75pt;height:52.6pt;z-index:36;visibility:visible;v-text-anchor:middle" fillcolor="window" strokecolor="#0070c0" strokeweight="2.25pt">
            <v:textbox style="mso-next-textbox:#_x0000_s1062">
              <w:txbxContent>
                <w:p w:rsidR="00D41DB9" w:rsidRPr="00C66B59" w:rsidRDefault="00D41DB9" w:rsidP="00D41DB9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Привлечение квалифицированных кадров для работы в сельской местности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margin-left:332.6pt;margin-top:88.25pt;width:189.75pt;height:56.9pt;z-index:34;visibility:visible;v-text-anchor:middle" fillcolor="window" strokecolor="#0070c0" strokeweight="2.25pt">
            <v:textbox style="mso-next-textbox:#_x0000_s1060">
              <w:txbxContent>
                <w:p w:rsidR="00D41DB9" w:rsidRPr="00C66B59" w:rsidRDefault="00D41DB9" w:rsidP="00D41DB9">
                  <w:pPr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Развитие сельских территорий по принципу комфортности проживания сельского населения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48.05pt;margin-top:65.2pt;width:189.75pt;height:23.35pt;z-index:33;visibility:visible;v-text-anchor:middle" fillcolor="#d7e4bd" strokecolor="#0070c0" strokeweight="1.5pt">
            <v:textbox style="mso-next-textbox:#_x0000_s1059">
              <w:txbxContent>
                <w:p w:rsidR="00D41DB9" w:rsidRPr="00C66B59" w:rsidRDefault="00D41DB9" w:rsidP="00D41D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Задача С</w:t>
                  </w:r>
                  <w:r w:rsidRPr="00C66B59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margin-left:332.6pt;margin-top:64.5pt;width:189.75pt;height:23.35pt;z-index:35;visibility:visible;v-text-anchor:middle" fillcolor="#d7e4bd" strokecolor="#0070c0" strokeweight="1.5pt">
            <v:textbox style="mso-next-textbox:#_x0000_s1061">
              <w:txbxContent>
                <w:p w:rsidR="00D41DB9" w:rsidRPr="00C66B59" w:rsidRDefault="00D41DB9" w:rsidP="00D41D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Задача С2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margin-left:599.8pt;margin-top:64.8pt;width:189.75pt;height:23.35pt;z-index:37;visibility:visible;v-text-anchor:middle" fillcolor="#d7e4bd" strokecolor="#0070c0" strokeweight="1.5pt">
            <v:textbox style="mso-next-textbox:#_x0000_s1063">
              <w:txbxContent>
                <w:p w:rsidR="00D41DB9" w:rsidRPr="00C66B59" w:rsidRDefault="00D41DB9" w:rsidP="00D41D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Задача С3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8" o:spid="_x0000_s1055" style="position:absolute;margin-left:335.2pt;margin-top:2pt;width:187.15pt;height:40.25pt;z-index:21;visibility:visible;v-text-anchor:middle" fillcolor="window" strokecolor="#0070c0" strokeweight="2.25pt">
            <v:textbox style="mso-next-textbox:#Прямоугольник 68">
              <w:txbxContent>
                <w:p w:rsidR="0069286E" w:rsidRPr="007F6966" w:rsidRDefault="00B31DF6" w:rsidP="007F6966">
                  <w:pPr>
                    <w:spacing w:after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F6966">
                    <w:rPr>
                      <w:color w:val="000000"/>
                      <w:sz w:val="20"/>
                      <w:szCs w:val="20"/>
                    </w:rPr>
                    <w:t>Развитие дорожной сети</w:t>
                  </w:r>
                </w:p>
              </w:txbxContent>
            </v:textbox>
          </v:rect>
        </w:pict>
      </w:r>
    </w:p>
    <w:sectPr w:rsidR="0069286E" w:rsidSect="002E6743">
      <w:headerReference w:type="default" r:id="rId6"/>
      <w:pgSz w:w="16838" w:h="11906" w:orient="landscape" w:code="9"/>
      <w:pgMar w:top="851" w:right="340" w:bottom="851" w:left="45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2F" w:rsidRDefault="001A552F" w:rsidP="00424ADE">
      <w:pPr>
        <w:spacing w:after="0" w:line="240" w:lineRule="auto"/>
      </w:pPr>
      <w:r>
        <w:separator/>
      </w:r>
    </w:p>
  </w:endnote>
  <w:endnote w:type="continuationSeparator" w:id="1">
    <w:p w:rsidR="001A552F" w:rsidRDefault="001A552F" w:rsidP="0042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2F" w:rsidRDefault="001A552F" w:rsidP="00424ADE">
      <w:pPr>
        <w:spacing w:after="0" w:line="240" w:lineRule="auto"/>
      </w:pPr>
      <w:r>
        <w:separator/>
      </w:r>
    </w:p>
  </w:footnote>
  <w:footnote w:type="continuationSeparator" w:id="1">
    <w:p w:rsidR="001A552F" w:rsidRDefault="001A552F" w:rsidP="0042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86E" w:rsidRDefault="0069286E" w:rsidP="00424ADE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424ADE">
      <w:rPr>
        <w:rFonts w:ascii="Times New Roman" w:hAnsi="Times New Roman" w:cs="Times New Roman"/>
        <w:sz w:val="28"/>
        <w:szCs w:val="28"/>
      </w:rPr>
      <w:tab/>
    </w:r>
    <w:r w:rsidRPr="00424ADE">
      <w:rPr>
        <w:rFonts w:ascii="Times New Roman" w:hAnsi="Times New Roman" w:cs="Times New Roman"/>
        <w:sz w:val="28"/>
        <w:szCs w:val="28"/>
      </w:rPr>
      <w:tab/>
    </w:r>
    <w:r w:rsidRPr="00424ADE">
      <w:rPr>
        <w:rFonts w:ascii="Times New Roman" w:hAnsi="Times New Roman" w:cs="Times New Roman"/>
        <w:sz w:val="28"/>
        <w:szCs w:val="28"/>
      </w:rPr>
      <w:tab/>
      <w:t>Форма 2</w:t>
    </w:r>
  </w:p>
  <w:p w:rsidR="0069286E" w:rsidRPr="00424ADE" w:rsidRDefault="0069286E" w:rsidP="00424ADE">
    <w:pPr>
      <w:pStyle w:val="a3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24ADE">
      <w:rPr>
        <w:rFonts w:ascii="Times New Roman" w:hAnsi="Times New Roman" w:cs="Times New Roman"/>
        <w:b/>
        <w:bCs/>
        <w:sz w:val="28"/>
        <w:szCs w:val="28"/>
      </w:rPr>
      <w:t xml:space="preserve">Дерево </w:t>
    </w:r>
    <w:r>
      <w:rPr>
        <w:rFonts w:ascii="Times New Roman" w:hAnsi="Times New Roman" w:cs="Times New Roman"/>
        <w:b/>
        <w:bCs/>
        <w:sz w:val="28"/>
        <w:szCs w:val="28"/>
      </w:rPr>
      <w:t>стратегических</w:t>
    </w:r>
    <w:r w:rsidRPr="00424ADE">
      <w:rPr>
        <w:rFonts w:ascii="Times New Roman" w:hAnsi="Times New Roman" w:cs="Times New Roman"/>
        <w:b/>
        <w:bCs/>
        <w:sz w:val="28"/>
        <w:szCs w:val="28"/>
      </w:rPr>
      <w:t xml:space="preserve"> целей и задач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ADE"/>
    <w:rsid w:val="000257E7"/>
    <w:rsid w:val="00163B92"/>
    <w:rsid w:val="001A552F"/>
    <w:rsid w:val="001D179B"/>
    <w:rsid w:val="002D7F94"/>
    <w:rsid w:val="002E2CF2"/>
    <w:rsid w:val="002E6743"/>
    <w:rsid w:val="00314FDE"/>
    <w:rsid w:val="003B6958"/>
    <w:rsid w:val="003E13C0"/>
    <w:rsid w:val="0040678A"/>
    <w:rsid w:val="00424ADE"/>
    <w:rsid w:val="00443F6D"/>
    <w:rsid w:val="004C3B00"/>
    <w:rsid w:val="005C35F3"/>
    <w:rsid w:val="005F4972"/>
    <w:rsid w:val="00607735"/>
    <w:rsid w:val="00667F81"/>
    <w:rsid w:val="0069286E"/>
    <w:rsid w:val="00713813"/>
    <w:rsid w:val="00732E6C"/>
    <w:rsid w:val="007F6966"/>
    <w:rsid w:val="008334BB"/>
    <w:rsid w:val="00894258"/>
    <w:rsid w:val="00900FFD"/>
    <w:rsid w:val="0095380D"/>
    <w:rsid w:val="009C08E7"/>
    <w:rsid w:val="009D2566"/>
    <w:rsid w:val="00A1799E"/>
    <w:rsid w:val="00A65576"/>
    <w:rsid w:val="00A97A6E"/>
    <w:rsid w:val="00AC2A95"/>
    <w:rsid w:val="00AF376A"/>
    <w:rsid w:val="00B14E94"/>
    <w:rsid w:val="00B31B34"/>
    <w:rsid w:val="00B31DF6"/>
    <w:rsid w:val="00B56B8E"/>
    <w:rsid w:val="00C152AC"/>
    <w:rsid w:val="00C66B59"/>
    <w:rsid w:val="00D00E99"/>
    <w:rsid w:val="00D41DB9"/>
    <w:rsid w:val="00D56442"/>
    <w:rsid w:val="00DA1F79"/>
    <w:rsid w:val="00DD6403"/>
    <w:rsid w:val="00E576E4"/>
    <w:rsid w:val="00EC48FD"/>
    <w:rsid w:val="00EE22C7"/>
    <w:rsid w:val="00F84A15"/>
    <w:rsid w:val="00F879E2"/>
    <w:rsid w:val="00F9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110"/>
        <o:r id="V:Rule7" type="connector" idref="#Прямая со стрелкой 109"/>
        <o:r id="V:Rule8" type="connector" idref="#Прямая со стрелкой 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4ADE"/>
  </w:style>
  <w:style w:type="paragraph" w:styleId="a5">
    <w:name w:val="footer"/>
    <w:basedOn w:val="a"/>
    <w:link w:val="a6"/>
    <w:uiPriority w:val="99"/>
    <w:rsid w:val="00424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4ADE"/>
  </w:style>
  <w:style w:type="paragraph" w:styleId="a7">
    <w:name w:val="Balloon Text"/>
    <w:basedOn w:val="a"/>
    <w:link w:val="a8"/>
    <w:uiPriority w:val="99"/>
    <w:semiHidden/>
    <w:rsid w:val="00DA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A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User2</cp:lastModifiedBy>
  <cp:revision>11</cp:revision>
  <cp:lastPrinted>2017-11-17T05:37:00Z</cp:lastPrinted>
  <dcterms:created xsi:type="dcterms:W3CDTF">2017-12-01T07:07:00Z</dcterms:created>
  <dcterms:modified xsi:type="dcterms:W3CDTF">2017-12-01T12:58:00Z</dcterms:modified>
</cp:coreProperties>
</file>